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D03" w:rsidRPr="006A6DBA" w:rsidRDefault="00024D03" w:rsidP="00024D03">
      <w:pPr>
        <w:spacing w:after="0" w:line="240" w:lineRule="auto"/>
        <w:jc w:val="right"/>
        <w:rPr>
          <w:rFonts w:ascii="Times New Roman" w:eastAsia="Times New Roman" w:hAnsi="Times New Roman" w:cs="Times New Roman"/>
          <w:b/>
          <w:bCs/>
          <w:sz w:val="20"/>
          <w:szCs w:val="20"/>
          <w:lang w:val="pt-BR" w:eastAsia="lv-LV"/>
        </w:rPr>
      </w:pPr>
      <w:r w:rsidRPr="006A6DBA">
        <w:rPr>
          <w:rFonts w:ascii="Times New Roman" w:eastAsia="Times New Roman" w:hAnsi="Times New Roman" w:cs="Times New Roman"/>
          <w:b/>
          <w:bCs/>
          <w:sz w:val="20"/>
          <w:szCs w:val="20"/>
          <w:lang w:val="pt-BR" w:eastAsia="lv-LV"/>
        </w:rPr>
        <w:t xml:space="preserve">Anexa </w:t>
      </w:r>
      <w:proofErr w:type="spellStart"/>
      <w:r w:rsidRPr="006A6DBA">
        <w:rPr>
          <w:rFonts w:ascii="Times New Roman" w:eastAsia="Times New Roman" w:hAnsi="Times New Roman" w:cs="Times New Roman"/>
          <w:b/>
          <w:bCs/>
          <w:sz w:val="20"/>
          <w:szCs w:val="20"/>
          <w:lang w:val="pt-BR" w:eastAsia="lv-LV"/>
        </w:rPr>
        <w:t>nr</w:t>
      </w:r>
      <w:proofErr w:type="spellEnd"/>
      <w:r w:rsidRPr="006A6DBA">
        <w:rPr>
          <w:rFonts w:ascii="Times New Roman" w:eastAsia="Times New Roman" w:hAnsi="Times New Roman" w:cs="Times New Roman"/>
          <w:b/>
          <w:bCs/>
          <w:sz w:val="20"/>
          <w:szCs w:val="20"/>
          <w:lang w:val="pt-BR" w:eastAsia="lv-LV"/>
        </w:rPr>
        <w:t xml:space="preserve">. 4 </w:t>
      </w:r>
      <w:proofErr w:type="spellStart"/>
      <w:r w:rsidRPr="006A6DBA">
        <w:rPr>
          <w:rFonts w:ascii="Times New Roman" w:eastAsia="Times New Roman" w:hAnsi="Times New Roman" w:cs="Times New Roman"/>
          <w:b/>
          <w:bCs/>
          <w:sz w:val="20"/>
          <w:szCs w:val="20"/>
          <w:lang w:val="pt-BR" w:eastAsia="lv-LV"/>
        </w:rPr>
        <w:t>la</w:t>
      </w:r>
      <w:proofErr w:type="spellEnd"/>
      <w:r w:rsidRPr="006A6DBA">
        <w:rPr>
          <w:rFonts w:ascii="Times New Roman" w:eastAsia="Times New Roman" w:hAnsi="Times New Roman" w:cs="Times New Roman"/>
          <w:b/>
          <w:bCs/>
          <w:sz w:val="20"/>
          <w:szCs w:val="20"/>
          <w:lang w:val="pt-BR" w:eastAsia="lv-LV"/>
        </w:rPr>
        <w:t xml:space="preserve"> </w:t>
      </w:r>
      <w:proofErr w:type="spellStart"/>
      <w:r w:rsidRPr="006A6DBA">
        <w:rPr>
          <w:rFonts w:ascii="Times New Roman" w:eastAsia="Times New Roman" w:hAnsi="Times New Roman" w:cs="Times New Roman"/>
          <w:b/>
          <w:bCs/>
          <w:sz w:val="20"/>
          <w:szCs w:val="20"/>
          <w:lang w:val="pt-BR" w:eastAsia="lv-LV"/>
        </w:rPr>
        <w:t>Acordul</w:t>
      </w:r>
      <w:proofErr w:type="spellEnd"/>
      <w:r w:rsidRPr="006A6DBA">
        <w:rPr>
          <w:rFonts w:ascii="Times New Roman" w:eastAsia="Times New Roman" w:hAnsi="Times New Roman" w:cs="Times New Roman"/>
          <w:b/>
          <w:bCs/>
          <w:sz w:val="20"/>
          <w:szCs w:val="20"/>
          <w:lang w:val="pt-BR" w:eastAsia="lv-LV"/>
        </w:rPr>
        <w:t xml:space="preserve"> de </w:t>
      </w:r>
      <w:proofErr w:type="spellStart"/>
      <w:r w:rsidRPr="006A6DBA">
        <w:rPr>
          <w:rFonts w:ascii="Times New Roman" w:eastAsia="Times New Roman" w:hAnsi="Times New Roman" w:cs="Times New Roman"/>
          <w:b/>
          <w:bCs/>
          <w:sz w:val="20"/>
          <w:szCs w:val="20"/>
          <w:lang w:val="pt-BR" w:eastAsia="lv-LV"/>
        </w:rPr>
        <w:t>Implementare</w:t>
      </w:r>
      <w:proofErr w:type="spellEnd"/>
    </w:p>
    <w:p w:rsidR="00024D03" w:rsidRPr="007625D8" w:rsidRDefault="00024D03" w:rsidP="00024D03">
      <w:pPr>
        <w:spacing w:after="0" w:line="240" w:lineRule="auto"/>
        <w:jc w:val="right"/>
        <w:rPr>
          <w:rFonts w:ascii="Times New Roman" w:eastAsia="Times New Roman" w:hAnsi="Times New Roman" w:cs="Times New Roman"/>
          <w:b/>
          <w:szCs w:val="24"/>
          <w:lang w:val="en-US" w:eastAsia="lv-LV"/>
        </w:rPr>
      </w:pPr>
      <w:proofErr w:type="spellStart"/>
      <w:r w:rsidRPr="007625D8">
        <w:rPr>
          <w:rFonts w:ascii="Times New Roman" w:eastAsia="Times New Roman" w:hAnsi="Times New Roman" w:cs="Times New Roman"/>
          <w:b/>
          <w:bCs/>
          <w:sz w:val="20"/>
          <w:lang w:val="ro-RO" w:eastAsia="lv-LV"/>
        </w:rPr>
        <w:t>Annex</w:t>
      </w:r>
      <w:proofErr w:type="spellEnd"/>
      <w:r w:rsidRPr="007625D8">
        <w:rPr>
          <w:rFonts w:ascii="Times New Roman" w:eastAsia="Times New Roman" w:hAnsi="Times New Roman" w:cs="Times New Roman"/>
          <w:b/>
          <w:bCs/>
          <w:sz w:val="20"/>
          <w:lang w:val="ro-RO" w:eastAsia="lv-LV"/>
        </w:rPr>
        <w:t xml:space="preserve"> No 4 </w:t>
      </w:r>
      <w:proofErr w:type="spellStart"/>
      <w:r w:rsidRPr="007625D8">
        <w:rPr>
          <w:rFonts w:ascii="Times New Roman" w:eastAsia="Times New Roman" w:hAnsi="Times New Roman" w:cs="Times New Roman"/>
          <w:b/>
          <w:bCs/>
          <w:sz w:val="20"/>
          <w:lang w:val="ro-RO" w:eastAsia="lv-LV"/>
        </w:rPr>
        <w:t>to</w:t>
      </w:r>
      <w:proofErr w:type="spellEnd"/>
      <w:r w:rsidRPr="007625D8">
        <w:rPr>
          <w:rFonts w:ascii="Times New Roman" w:eastAsia="Times New Roman" w:hAnsi="Times New Roman" w:cs="Times New Roman"/>
          <w:b/>
          <w:bCs/>
          <w:sz w:val="20"/>
          <w:lang w:val="ro-RO" w:eastAsia="lv-LV"/>
        </w:rPr>
        <w:t xml:space="preserve"> </w:t>
      </w:r>
      <w:proofErr w:type="spellStart"/>
      <w:r w:rsidRPr="007625D8">
        <w:rPr>
          <w:rFonts w:ascii="Times New Roman" w:eastAsia="Times New Roman" w:hAnsi="Times New Roman" w:cs="Times New Roman"/>
          <w:b/>
          <w:bCs/>
          <w:sz w:val="20"/>
          <w:lang w:val="ro-RO" w:eastAsia="lv-LV"/>
        </w:rPr>
        <w:t>the</w:t>
      </w:r>
      <w:proofErr w:type="spellEnd"/>
      <w:r w:rsidRPr="007625D8">
        <w:rPr>
          <w:rFonts w:ascii="Times New Roman" w:eastAsia="Times New Roman" w:hAnsi="Times New Roman" w:cs="Times New Roman"/>
          <w:b/>
          <w:bCs/>
          <w:sz w:val="20"/>
          <w:lang w:val="ro-RO" w:eastAsia="lv-LV"/>
        </w:rPr>
        <w:t xml:space="preserve"> </w:t>
      </w:r>
      <w:proofErr w:type="spellStart"/>
      <w:r w:rsidRPr="007625D8">
        <w:rPr>
          <w:rFonts w:ascii="Times New Roman" w:eastAsia="Times New Roman" w:hAnsi="Times New Roman" w:cs="Times New Roman"/>
          <w:b/>
          <w:bCs/>
          <w:sz w:val="20"/>
          <w:lang w:val="ro-RO" w:eastAsia="lv-LV"/>
        </w:rPr>
        <w:t>Implementing</w:t>
      </w:r>
      <w:proofErr w:type="spellEnd"/>
      <w:r w:rsidRPr="007625D8">
        <w:rPr>
          <w:rFonts w:ascii="Times New Roman" w:eastAsia="Times New Roman" w:hAnsi="Times New Roman" w:cs="Times New Roman"/>
          <w:b/>
          <w:bCs/>
          <w:sz w:val="20"/>
          <w:lang w:val="ro-RO" w:eastAsia="lv-LV"/>
        </w:rPr>
        <w:t xml:space="preserve"> Agreement</w:t>
      </w:r>
    </w:p>
    <w:p w:rsidR="00024D03" w:rsidRPr="007625D8" w:rsidRDefault="00024D03" w:rsidP="00024D03">
      <w:pPr>
        <w:spacing w:after="0" w:line="240" w:lineRule="auto"/>
        <w:jc w:val="right"/>
        <w:rPr>
          <w:rFonts w:ascii="Times New Roman" w:eastAsia="Times New Roman" w:hAnsi="Times New Roman" w:cs="Times New Roman"/>
          <w:b/>
          <w:sz w:val="24"/>
          <w:szCs w:val="24"/>
          <w:lang w:val="en-US" w:eastAsia="lv-LV"/>
        </w:rPr>
      </w:pPr>
    </w:p>
    <w:p w:rsidR="00024D03" w:rsidRPr="006A6DBA" w:rsidRDefault="00024D03" w:rsidP="00024D03">
      <w:pPr>
        <w:spacing w:after="0" w:line="240" w:lineRule="auto"/>
        <w:jc w:val="center"/>
        <w:rPr>
          <w:rFonts w:ascii="Times New Roman" w:eastAsia="Times New Roman" w:hAnsi="Times New Roman" w:cs="Times New Roman"/>
          <w:b/>
          <w:color w:val="000000"/>
          <w:sz w:val="24"/>
          <w:szCs w:val="24"/>
          <w:lang w:val="pt-BR" w:eastAsia="lv-LV"/>
        </w:rPr>
      </w:pPr>
      <w:r w:rsidRPr="006A6DBA">
        <w:rPr>
          <w:rFonts w:ascii="Times New Roman" w:eastAsia="Times New Roman" w:hAnsi="Times New Roman" w:cs="Times New Roman"/>
          <w:b/>
          <w:color w:val="000000"/>
          <w:sz w:val="24"/>
          <w:szCs w:val="24"/>
          <w:lang w:val="pt-BR" w:eastAsia="lv-LV"/>
        </w:rPr>
        <w:t>CERTIFICAT PRIVIND ATESTAREA PERIOADEI DE ASIGURARE (ANGAJARE)</w:t>
      </w:r>
    </w:p>
    <w:p w:rsidR="00024D03" w:rsidRPr="006A6DBA" w:rsidRDefault="00024D03" w:rsidP="00024D03">
      <w:pPr>
        <w:spacing w:after="0" w:line="240" w:lineRule="auto"/>
        <w:jc w:val="center"/>
        <w:rPr>
          <w:rFonts w:ascii="Times New Roman" w:eastAsia="Times New Roman" w:hAnsi="Times New Roman" w:cs="Times New Roman"/>
          <w:b/>
          <w:color w:val="000000"/>
          <w:sz w:val="24"/>
          <w:szCs w:val="24"/>
          <w:lang w:val="pt-BR" w:eastAsia="lv-LV"/>
        </w:rPr>
      </w:pPr>
      <w:r w:rsidRPr="006A6DBA">
        <w:rPr>
          <w:rFonts w:ascii="Times New Roman" w:eastAsia="Times New Roman" w:hAnsi="Times New Roman" w:cs="Times New Roman"/>
          <w:b/>
          <w:color w:val="000000"/>
          <w:sz w:val="24"/>
          <w:szCs w:val="24"/>
          <w:lang w:val="pt-BR" w:eastAsia="lv-LV"/>
        </w:rPr>
        <w:t xml:space="preserve">ÎN REPUBLICA MOLDOVA/ REPUBLICA LETONIA/ </w:t>
      </w:r>
    </w:p>
    <w:p w:rsidR="00024D03" w:rsidRPr="007625D8" w:rsidRDefault="00024D03" w:rsidP="00024D03">
      <w:pPr>
        <w:spacing w:after="0" w:line="240" w:lineRule="auto"/>
        <w:jc w:val="center"/>
        <w:rPr>
          <w:rFonts w:ascii="Times New Roman" w:eastAsia="Times New Roman" w:hAnsi="Times New Roman" w:cs="Times New Roman"/>
          <w:b/>
          <w:color w:val="000000"/>
          <w:sz w:val="24"/>
          <w:szCs w:val="24"/>
          <w:lang w:val="en-US" w:eastAsia="lv-LV"/>
        </w:rPr>
      </w:pPr>
      <w:r w:rsidRPr="006A6DBA">
        <w:rPr>
          <w:rFonts w:ascii="Times New Roman" w:eastAsia="Times New Roman" w:hAnsi="Times New Roman" w:cs="Times New Roman"/>
          <w:b/>
          <w:color w:val="000000"/>
          <w:sz w:val="24"/>
          <w:szCs w:val="24"/>
          <w:lang w:val="pt-BR" w:eastAsia="lv-LV"/>
        </w:rPr>
        <w:t xml:space="preserve"> </w:t>
      </w:r>
      <w:r w:rsidRPr="007625D8">
        <w:rPr>
          <w:rFonts w:ascii="Times New Roman" w:eastAsia="Times New Roman" w:hAnsi="Times New Roman" w:cs="Times New Roman"/>
          <w:b/>
          <w:color w:val="000000"/>
          <w:sz w:val="24"/>
          <w:szCs w:val="24"/>
          <w:lang w:val="en-US" w:eastAsia="lv-LV"/>
        </w:rPr>
        <w:t>CERTIFICATE REGARDING ATTESTATION OF INSURANCE (EMPLOYMENT) PERIOD IN THE REPUBLIC OF MOLDOVA/ THE REPUBLIC OF LATVIA</w:t>
      </w:r>
    </w:p>
    <w:p w:rsidR="00024D03" w:rsidRPr="007625D8" w:rsidRDefault="00024D03" w:rsidP="00024D03">
      <w:pPr>
        <w:spacing w:after="0" w:line="240" w:lineRule="auto"/>
        <w:jc w:val="center"/>
        <w:rPr>
          <w:rFonts w:ascii="Times New Roman" w:eastAsia="Times New Roman" w:hAnsi="Times New Roman" w:cs="Times New Roman"/>
          <w:b/>
          <w:color w:val="000000"/>
          <w:sz w:val="24"/>
          <w:szCs w:val="24"/>
          <w:lang w:val="en-US" w:eastAsia="lv-LV"/>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024D03" w:rsidRPr="007625D8" w:rsidTr="00836710">
        <w:trPr>
          <w:trHeight w:val="2767"/>
        </w:trPr>
        <w:tc>
          <w:tcPr>
            <w:tcW w:w="10632" w:type="dxa"/>
          </w:tcPr>
          <w:p w:rsidR="00024D03" w:rsidRPr="007625D8" w:rsidRDefault="00024D03" w:rsidP="00836710">
            <w:pPr>
              <w:spacing w:after="0" w:line="240" w:lineRule="auto"/>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color w:val="000000"/>
                <w:sz w:val="24"/>
                <w:szCs w:val="24"/>
                <w:lang w:val="en-US" w:eastAsia="lv-LV"/>
              </w:rPr>
              <w:t>Nume</w:t>
            </w:r>
            <w:proofErr w:type="spellEnd"/>
            <w:r w:rsidRPr="007625D8">
              <w:rPr>
                <w:rFonts w:ascii="Times New Roman" w:eastAsia="Times New Roman" w:hAnsi="Times New Roman" w:cs="Times New Roman"/>
                <w:color w:val="000000"/>
                <w:sz w:val="24"/>
                <w:szCs w:val="24"/>
                <w:lang w:val="en-US" w:eastAsia="lv-LV"/>
              </w:rPr>
              <w:t>/ Surname: ________________________________________________________________</w:t>
            </w:r>
          </w:p>
          <w:p w:rsidR="00024D03" w:rsidRPr="007625D8" w:rsidRDefault="00024D03" w:rsidP="00836710">
            <w:pPr>
              <w:spacing w:after="0" w:line="240" w:lineRule="auto"/>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color w:val="000000"/>
                <w:sz w:val="24"/>
                <w:szCs w:val="24"/>
                <w:lang w:val="en-US" w:eastAsia="lv-LV"/>
              </w:rPr>
              <w:t>Prenume</w:t>
            </w:r>
            <w:proofErr w:type="spellEnd"/>
            <w:r w:rsidRPr="007625D8">
              <w:rPr>
                <w:rFonts w:ascii="Times New Roman" w:eastAsia="Times New Roman" w:hAnsi="Times New Roman" w:cs="Times New Roman"/>
                <w:color w:val="000000"/>
                <w:sz w:val="24"/>
                <w:szCs w:val="24"/>
                <w:lang w:val="en-US" w:eastAsia="lv-LV"/>
              </w:rPr>
              <w:t>/ Name: ________________________________________________________________</w:t>
            </w:r>
          </w:p>
          <w:p w:rsidR="00024D03" w:rsidRPr="007625D8" w:rsidRDefault="00024D03" w:rsidP="00836710">
            <w:pPr>
              <w:spacing w:after="0" w:line="240" w:lineRule="auto"/>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color w:val="000000"/>
                <w:sz w:val="24"/>
                <w:szCs w:val="24"/>
                <w:lang w:val="en-US" w:eastAsia="lv-LV"/>
              </w:rPr>
              <w:t>Genul</w:t>
            </w:r>
            <w:proofErr w:type="spellEnd"/>
            <w:r w:rsidRPr="007625D8">
              <w:rPr>
                <w:rFonts w:ascii="Times New Roman" w:eastAsia="Times New Roman" w:hAnsi="Times New Roman" w:cs="Times New Roman"/>
                <w:color w:val="000000"/>
                <w:sz w:val="24"/>
                <w:szCs w:val="24"/>
                <w:lang w:val="en-US" w:eastAsia="lv-LV"/>
              </w:rPr>
              <w:t>/ Gender: ___________________________________________________________________</w:t>
            </w:r>
          </w:p>
          <w:p w:rsidR="00024D03" w:rsidRPr="007625D8" w:rsidRDefault="00024D03" w:rsidP="00836710">
            <w:pPr>
              <w:spacing w:after="0" w:line="240" w:lineRule="auto"/>
              <w:rPr>
                <w:rFonts w:ascii="Times New Roman" w:eastAsia="Times New Roman" w:hAnsi="Times New Roman" w:cs="Times New Roman"/>
                <w:color w:val="000000"/>
                <w:sz w:val="24"/>
                <w:szCs w:val="24"/>
                <w:lang w:val="en-US" w:eastAsia="lv-LV"/>
              </w:rPr>
            </w:pPr>
            <w:r w:rsidRPr="007625D8">
              <w:rPr>
                <w:rFonts w:ascii="Times New Roman" w:eastAsia="Times New Roman" w:hAnsi="Times New Roman" w:cs="Times New Roman"/>
                <w:color w:val="000000"/>
                <w:sz w:val="24"/>
                <w:szCs w:val="24"/>
                <w:lang w:val="en-US" w:eastAsia="lv-LV"/>
              </w:rPr>
              <w:t xml:space="preserve">Data </w:t>
            </w:r>
            <w:proofErr w:type="spellStart"/>
            <w:r w:rsidRPr="007625D8">
              <w:rPr>
                <w:rFonts w:ascii="Times New Roman" w:eastAsia="Times New Roman" w:hAnsi="Times New Roman" w:cs="Times New Roman"/>
                <w:color w:val="000000"/>
                <w:sz w:val="24"/>
                <w:szCs w:val="24"/>
                <w:lang w:val="en-US" w:eastAsia="lv-LV"/>
              </w:rPr>
              <w:t>nașterii</w:t>
            </w:r>
            <w:proofErr w:type="spellEnd"/>
            <w:r w:rsidRPr="007625D8">
              <w:rPr>
                <w:rFonts w:ascii="Times New Roman" w:eastAsia="Times New Roman" w:hAnsi="Times New Roman" w:cs="Times New Roman"/>
                <w:color w:val="000000"/>
                <w:sz w:val="24"/>
                <w:szCs w:val="24"/>
                <w:lang w:val="en-US" w:eastAsia="lv-LV"/>
              </w:rPr>
              <w:t xml:space="preserve">/ Date of birth: ________________      </w:t>
            </w:r>
            <w:proofErr w:type="spellStart"/>
            <w:r w:rsidRPr="007625D8">
              <w:rPr>
                <w:rFonts w:ascii="Times New Roman" w:eastAsia="Times New Roman" w:hAnsi="Times New Roman" w:cs="Times New Roman"/>
                <w:color w:val="000000"/>
                <w:sz w:val="24"/>
                <w:szCs w:val="24"/>
                <w:lang w:val="en-US" w:eastAsia="lv-LV"/>
              </w:rPr>
              <w:t>Cetățenia</w:t>
            </w:r>
            <w:proofErr w:type="spellEnd"/>
            <w:r w:rsidRPr="007625D8">
              <w:rPr>
                <w:rFonts w:ascii="Times New Roman" w:eastAsia="Times New Roman" w:hAnsi="Times New Roman" w:cs="Times New Roman"/>
                <w:color w:val="000000"/>
                <w:sz w:val="24"/>
                <w:szCs w:val="24"/>
                <w:lang w:val="en-US" w:eastAsia="lv-LV"/>
              </w:rPr>
              <w:t>/ Citizenship: ____________________</w:t>
            </w:r>
          </w:p>
          <w:p w:rsidR="00024D03" w:rsidRPr="007625D8" w:rsidRDefault="00024D03" w:rsidP="00836710">
            <w:pPr>
              <w:spacing w:after="0" w:line="240" w:lineRule="auto"/>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sz w:val="24"/>
                <w:szCs w:val="24"/>
                <w:lang w:val="en-US" w:eastAsia="lv-LV"/>
              </w:rPr>
              <w:t>Număr</w:t>
            </w:r>
            <w:proofErr w:type="spellEnd"/>
            <w:r w:rsidRPr="007625D8">
              <w:rPr>
                <w:rFonts w:ascii="Times New Roman" w:eastAsia="Times New Roman" w:hAnsi="Times New Roman" w:cs="Times New Roman"/>
                <w:sz w:val="24"/>
                <w:szCs w:val="24"/>
                <w:lang w:val="en-US" w:eastAsia="lv-LV"/>
              </w:rPr>
              <w:t xml:space="preserve"> de </w:t>
            </w:r>
            <w:proofErr w:type="spellStart"/>
            <w:r w:rsidRPr="007625D8">
              <w:rPr>
                <w:rFonts w:ascii="Times New Roman" w:eastAsia="Times New Roman" w:hAnsi="Times New Roman" w:cs="Times New Roman"/>
                <w:sz w:val="24"/>
                <w:szCs w:val="24"/>
                <w:lang w:val="en-US" w:eastAsia="lv-LV"/>
              </w:rPr>
              <w:t>identificare</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în</w:t>
            </w:r>
            <w:proofErr w:type="spellEnd"/>
            <w:r w:rsidRPr="007625D8">
              <w:rPr>
                <w:rFonts w:ascii="Times New Roman" w:eastAsia="Times New Roman" w:hAnsi="Times New Roman" w:cs="Times New Roman"/>
                <w:sz w:val="24"/>
                <w:szCs w:val="24"/>
                <w:lang w:val="en-US" w:eastAsia="lv-LV"/>
              </w:rPr>
              <w:t xml:space="preserve"> Moldova</w:t>
            </w:r>
            <w:r w:rsidRPr="007625D8">
              <w:rPr>
                <w:rFonts w:ascii="Times New Roman" w:eastAsia="Times New Roman" w:hAnsi="Times New Roman" w:cs="Times New Roman"/>
                <w:color w:val="000000"/>
                <w:sz w:val="24"/>
                <w:szCs w:val="24"/>
                <w:lang w:val="en-US" w:eastAsia="lv-LV"/>
              </w:rPr>
              <w:t>/ Identification Number in Moldova: _______________________</w:t>
            </w:r>
          </w:p>
          <w:p w:rsidR="00024D03" w:rsidRPr="007625D8" w:rsidRDefault="00024D03" w:rsidP="00836710">
            <w:pPr>
              <w:spacing w:after="0" w:line="240" w:lineRule="auto"/>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sz w:val="24"/>
                <w:szCs w:val="24"/>
                <w:lang w:val="en-US" w:eastAsia="lv-LV"/>
              </w:rPr>
              <w:t>Număr</w:t>
            </w:r>
            <w:proofErr w:type="spellEnd"/>
            <w:r w:rsidRPr="007625D8">
              <w:rPr>
                <w:rFonts w:ascii="Times New Roman" w:eastAsia="Times New Roman" w:hAnsi="Times New Roman" w:cs="Times New Roman"/>
                <w:sz w:val="24"/>
                <w:szCs w:val="24"/>
                <w:lang w:val="en-US" w:eastAsia="lv-LV"/>
              </w:rPr>
              <w:t xml:space="preserve"> de </w:t>
            </w:r>
            <w:proofErr w:type="spellStart"/>
            <w:r w:rsidRPr="007625D8">
              <w:rPr>
                <w:rFonts w:ascii="Times New Roman" w:eastAsia="Times New Roman" w:hAnsi="Times New Roman" w:cs="Times New Roman"/>
                <w:sz w:val="24"/>
                <w:szCs w:val="24"/>
                <w:lang w:val="en-US" w:eastAsia="lv-LV"/>
              </w:rPr>
              <w:t>identificare</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în</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Letonia</w:t>
            </w:r>
            <w:proofErr w:type="spellEnd"/>
            <w:r w:rsidRPr="007625D8">
              <w:rPr>
                <w:rFonts w:ascii="Times New Roman" w:eastAsia="Times New Roman" w:hAnsi="Times New Roman" w:cs="Times New Roman"/>
                <w:sz w:val="24"/>
                <w:szCs w:val="24"/>
                <w:lang w:val="en-US" w:eastAsia="lv-LV"/>
              </w:rPr>
              <w:t>/</w:t>
            </w:r>
            <w:r w:rsidRPr="007625D8">
              <w:rPr>
                <w:rFonts w:ascii="Times New Roman" w:eastAsia="Times New Roman" w:hAnsi="Times New Roman" w:cs="Times New Roman"/>
                <w:color w:val="000000"/>
                <w:sz w:val="24"/>
                <w:szCs w:val="24"/>
                <w:lang w:val="en-US" w:eastAsia="lv-LV"/>
              </w:rPr>
              <w:t xml:space="preserve"> Personal ID Number in Latvia ______________-_____________</w:t>
            </w:r>
          </w:p>
          <w:p w:rsidR="00024D03" w:rsidRPr="007625D8" w:rsidRDefault="00024D03" w:rsidP="00836710">
            <w:pPr>
              <w:spacing w:after="0" w:line="240" w:lineRule="auto"/>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color w:val="000000"/>
                <w:sz w:val="24"/>
                <w:szCs w:val="24"/>
                <w:lang w:val="en-US" w:eastAsia="lv-LV"/>
              </w:rPr>
              <w:t>Locul</w:t>
            </w:r>
            <w:proofErr w:type="spellEnd"/>
            <w:r w:rsidRPr="007625D8">
              <w:rPr>
                <w:rFonts w:ascii="Times New Roman" w:eastAsia="Times New Roman" w:hAnsi="Times New Roman" w:cs="Times New Roman"/>
                <w:color w:val="000000"/>
                <w:sz w:val="24"/>
                <w:szCs w:val="24"/>
                <w:lang w:val="en-US" w:eastAsia="lv-LV"/>
              </w:rPr>
              <w:t xml:space="preserve"> de </w:t>
            </w:r>
            <w:proofErr w:type="spellStart"/>
            <w:r w:rsidRPr="007625D8">
              <w:rPr>
                <w:rFonts w:ascii="Times New Roman" w:eastAsia="Times New Roman" w:hAnsi="Times New Roman" w:cs="Times New Roman"/>
                <w:color w:val="000000"/>
                <w:sz w:val="24"/>
                <w:szCs w:val="24"/>
                <w:lang w:val="en-US" w:eastAsia="lv-LV"/>
              </w:rPr>
              <w:t>domiciliu</w:t>
            </w:r>
            <w:proofErr w:type="spellEnd"/>
            <w:r w:rsidRPr="007625D8">
              <w:rPr>
                <w:rFonts w:ascii="Times New Roman" w:eastAsia="Times New Roman" w:hAnsi="Times New Roman" w:cs="Times New Roman"/>
                <w:color w:val="000000"/>
                <w:sz w:val="24"/>
                <w:szCs w:val="24"/>
                <w:lang w:val="en-US" w:eastAsia="lv-LV"/>
              </w:rPr>
              <w:t>/ Place of residence:____________________________________________</w:t>
            </w:r>
          </w:p>
          <w:p w:rsidR="00024D03" w:rsidRPr="006A6DBA" w:rsidRDefault="00024D03" w:rsidP="00836710">
            <w:pPr>
              <w:spacing w:after="0" w:line="240" w:lineRule="auto"/>
              <w:jc w:val="both"/>
              <w:rPr>
                <w:rFonts w:ascii="Times New Roman" w:eastAsia="Times New Roman" w:hAnsi="Times New Roman" w:cs="Times New Roman"/>
                <w:color w:val="000000"/>
                <w:sz w:val="24"/>
                <w:szCs w:val="24"/>
                <w:lang w:val="pt-BR" w:eastAsia="lv-LV"/>
              </w:rPr>
            </w:pPr>
            <w:proofErr w:type="spellStart"/>
            <w:r w:rsidRPr="006A6DBA">
              <w:rPr>
                <w:rFonts w:ascii="Times New Roman" w:eastAsia="Times New Roman" w:hAnsi="Times New Roman" w:cs="Times New Roman"/>
                <w:sz w:val="24"/>
                <w:szCs w:val="24"/>
                <w:lang w:val="pt-BR" w:eastAsia="lv-LV"/>
              </w:rPr>
              <w:t>Termenul</w:t>
            </w:r>
            <w:proofErr w:type="spellEnd"/>
            <w:r w:rsidRPr="006A6DBA">
              <w:rPr>
                <w:rFonts w:ascii="Times New Roman" w:eastAsia="Times New Roman" w:hAnsi="Times New Roman" w:cs="Times New Roman"/>
                <w:sz w:val="24"/>
                <w:szCs w:val="24"/>
                <w:lang w:val="pt-BR" w:eastAsia="lv-LV"/>
              </w:rPr>
              <w:t xml:space="preserve"> de </w:t>
            </w:r>
            <w:proofErr w:type="spellStart"/>
            <w:r w:rsidRPr="006A6DBA">
              <w:rPr>
                <w:rFonts w:ascii="Times New Roman" w:eastAsia="Times New Roman" w:hAnsi="Times New Roman" w:cs="Times New Roman"/>
                <w:sz w:val="24"/>
                <w:szCs w:val="24"/>
                <w:lang w:val="pt-BR" w:eastAsia="lv-LV"/>
              </w:rPr>
              <w:t>valabilitate</w:t>
            </w:r>
            <w:proofErr w:type="spellEnd"/>
            <w:r w:rsidRPr="006A6DBA">
              <w:rPr>
                <w:rFonts w:ascii="Times New Roman" w:eastAsia="Times New Roman" w:hAnsi="Times New Roman" w:cs="Times New Roman"/>
                <w:sz w:val="24"/>
                <w:szCs w:val="24"/>
                <w:lang w:val="pt-BR" w:eastAsia="lv-LV"/>
              </w:rPr>
              <w:t xml:space="preserve"> al </w:t>
            </w:r>
            <w:proofErr w:type="spellStart"/>
            <w:r w:rsidRPr="006A6DBA">
              <w:rPr>
                <w:rFonts w:ascii="Times New Roman" w:eastAsia="Times New Roman" w:hAnsi="Times New Roman" w:cs="Times New Roman"/>
                <w:sz w:val="24"/>
                <w:szCs w:val="24"/>
                <w:lang w:val="pt-BR" w:eastAsia="lv-LV"/>
              </w:rPr>
              <w:t>permisului</w:t>
            </w:r>
            <w:proofErr w:type="spellEnd"/>
            <w:r w:rsidRPr="006A6DBA">
              <w:rPr>
                <w:rFonts w:ascii="Times New Roman" w:eastAsia="Times New Roman" w:hAnsi="Times New Roman" w:cs="Times New Roman"/>
                <w:sz w:val="24"/>
                <w:szCs w:val="24"/>
                <w:lang w:val="pt-BR" w:eastAsia="lv-LV"/>
              </w:rPr>
              <w:t xml:space="preserve"> de </w:t>
            </w:r>
            <w:proofErr w:type="spellStart"/>
            <w:r w:rsidRPr="006A6DBA">
              <w:rPr>
                <w:rFonts w:ascii="Times New Roman" w:eastAsia="Times New Roman" w:hAnsi="Times New Roman" w:cs="Times New Roman"/>
                <w:sz w:val="24"/>
                <w:szCs w:val="24"/>
                <w:lang w:val="pt-BR" w:eastAsia="lv-LV"/>
              </w:rPr>
              <w:t>ședere</w:t>
            </w:r>
            <w:proofErr w:type="spellEnd"/>
            <w:r w:rsidRPr="006A6DBA">
              <w:rPr>
                <w:rFonts w:ascii="Times New Roman" w:eastAsia="Times New Roman" w:hAnsi="Times New Roman" w:cs="Times New Roman"/>
                <w:sz w:val="24"/>
                <w:szCs w:val="24"/>
                <w:lang w:val="pt-BR" w:eastAsia="lv-LV"/>
              </w:rPr>
              <w:t xml:space="preserve"> de </w:t>
            </w:r>
            <w:proofErr w:type="spellStart"/>
            <w:r w:rsidRPr="006A6DBA">
              <w:rPr>
                <w:rFonts w:ascii="Times New Roman" w:eastAsia="Times New Roman" w:hAnsi="Times New Roman" w:cs="Times New Roman"/>
                <w:sz w:val="24"/>
                <w:szCs w:val="24"/>
                <w:lang w:val="pt-BR" w:eastAsia="lv-LV"/>
              </w:rPr>
              <w:t>la</w:t>
            </w:r>
            <w:proofErr w:type="spellEnd"/>
            <w:r w:rsidRPr="006A6DBA">
              <w:rPr>
                <w:rFonts w:ascii="Times New Roman" w:eastAsia="Times New Roman" w:hAnsi="Times New Roman" w:cs="Times New Roman"/>
                <w:sz w:val="24"/>
                <w:szCs w:val="24"/>
                <w:lang w:val="pt-BR" w:eastAsia="lv-LV"/>
              </w:rPr>
              <w:t xml:space="preserve">/ </w:t>
            </w:r>
            <w:proofErr w:type="spellStart"/>
            <w:r w:rsidRPr="006A6DBA">
              <w:rPr>
                <w:rFonts w:ascii="Times New Roman" w:eastAsia="Times New Roman" w:hAnsi="Times New Roman" w:cs="Times New Roman"/>
                <w:sz w:val="24"/>
                <w:szCs w:val="24"/>
                <w:lang w:val="pt-BR" w:eastAsia="lv-LV"/>
              </w:rPr>
              <w:t>Residence</w:t>
            </w:r>
            <w:proofErr w:type="spellEnd"/>
            <w:r w:rsidRPr="006A6DBA">
              <w:rPr>
                <w:rFonts w:ascii="Times New Roman" w:eastAsia="Times New Roman" w:hAnsi="Times New Roman" w:cs="Times New Roman"/>
                <w:sz w:val="24"/>
                <w:szCs w:val="24"/>
                <w:lang w:val="pt-BR" w:eastAsia="lv-LV"/>
              </w:rPr>
              <w:t xml:space="preserve"> </w:t>
            </w:r>
            <w:proofErr w:type="spellStart"/>
            <w:r w:rsidRPr="006A6DBA">
              <w:rPr>
                <w:rFonts w:ascii="Times New Roman" w:eastAsia="Times New Roman" w:hAnsi="Times New Roman" w:cs="Times New Roman"/>
                <w:sz w:val="24"/>
                <w:szCs w:val="24"/>
                <w:lang w:val="pt-BR" w:eastAsia="lv-LV"/>
              </w:rPr>
              <w:t>permit</w:t>
            </w:r>
            <w:proofErr w:type="spellEnd"/>
            <w:r w:rsidRPr="006A6DBA">
              <w:rPr>
                <w:rFonts w:ascii="Times New Roman" w:eastAsia="Times New Roman" w:hAnsi="Times New Roman" w:cs="Times New Roman"/>
                <w:sz w:val="24"/>
                <w:szCs w:val="24"/>
                <w:lang w:val="pt-BR" w:eastAsia="lv-LV"/>
              </w:rPr>
              <w:t xml:space="preserve"> </w:t>
            </w:r>
            <w:proofErr w:type="spellStart"/>
            <w:r w:rsidRPr="006A6DBA">
              <w:rPr>
                <w:rFonts w:ascii="Times New Roman" w:eastAsia="Times New Roman" w:hAnsi="Times New Roman" w:cs="Times New Roman"/>
                <w:sz w:val="24"/>
                <w:szCs w:val="24"/>
                <w:lang w:val="pt-BR" w:eastAsia="lv-LV"/>
              </w:rPr>
              <w:t>validity</w:t>
            </w:r>
            <w:proofErr w:type="spellEnd"/>
            <w:r w:rsidRPr="006A6DBA">
              <w:rPr>
                <w:rFonts w:ascii="Times New Roman" w:eastAsia="Times New Roman" w:hAnsi="Times New Roman" w:cs="Times New Roman"/>
                <w:sz w:val="24"/>
                <w:szCs w:val="24"/>
                <w:lang w:val="pt-BR" w:eastAsia="lv-LV"/>
              </w:rPr>
              <w:t xml:space="preserve"> </w:t>
            </w:r>
            <w:proofErr w:type="spellStart"/>
            <w:r w:rsidRPr="006A6DBA">
              <w:rPr>
                <w:rFonts w:ascii="Times New Roman" w:eastAsia="Times New Roman" w:hAnsi="Times New Roman" w:cs="Times New Roman"/>
                <w:sz w:val="24"/>
                <w:szCs w:val="24"/>
                <w:lang w:val="pt-BR" w:eastAsia="lv-LV"/>
              </w:rPr>
              <w:t>term</w:t>
            </w:r>
            <w:proofErr w:type="spellEnd"/>
            <w:r w:rsidRPr="006A6DBA">
              <w:rPr>
                <w:rFonts w:ascii="Times New Roman" w:eastAsia="Times New Roman" w:hAnsi="Times New Roman" w:cs="Times New Roman"/>
                <w:sz w:val="24"/>
                <w:szCs w:val="24"/>
                <w:lang w:val="pt-BR" w:eastAsia="lv-LV"/>
              </w:rPr>
              <w:t xml:space="preserve"> </w:t>
            </w:r>
            <w:proofErr w:type="spellStart"/>
            <w:r w:rsidRPr="006A6DBA">
              <w:rPr>
                <w:rFonts w:ascii="Times New Roman" w:eastAsia="Times New Roman" w:hAnsi="Times New Roman" w:cs="Times New Roman"/>
                <w:sz w:val="24"/>
                <w:szCs w:val="24"/>
                <w:lang w:val="pt-BR" w:eastAsia="lv-LV"/>
              </w:rPr>
              <w:t>from</w:t>
            </w:r>
            <w:proofErr w:type="spellEnd"/>
            <w:r w:rsidRPr="006A6DBA">
              <w:rPr>
                <w:rFonts w:ascii="Times New Roman" w:eastAsia="Times New Roman" w:hAnsi="Times New Roman" w:cs="Times New Roman"/>
                <w:sz w:val="24"/>
                <w:szCs w:val="24"/>
                <w:lang w:val="pt-BR" w:eastAsia="lv-LV"/>
              </w:rPr>
              <w:t xml:space="preserve"> </w:t>
            </w:r>
            <w:r w:rsidRPr="006A6DBA">
              <w:rPr>
                <w:rFonts w:ascii="Times New Roman" w:eastAsia="Times New Roman" w:hAnsi="Times New Roman" w:cs="Times New Roman"/>
                <w:color w:val="000000"/>
                <w:sz w:val="24"/>
                <w:szCs w:val="24"/>
                <w:lang w:val="pt-BR" w:eastAsia="lv-LV"/>
              </w:rPr>
              <w:t xml:space="preserve">__________________________ </w:t>
            </w:r>
            <w:proofErr w:type="spellStart"/>
            <w:r w:rsidRPr="006A6DBA">
              <w:rPr>
                <w:rFonts w:ascii="Times New Roman" w:eastAsia="Times New Roman" w:hAnsi="Times New Roman" w:cs="Times New Roman"/>
                <w:sz w:val="24"/>
                <w:szCs w:val="24"/>
                <w:lang w:val="pt-BR" w:eastAsia="lv-LV"/>
              </w:rPr>
              <w:t>până</w:t>
            </w:r>
            <w:proofErr w:type="spellEnd"/>
            <w:r w:rsidRPr="006A6DBA">
              <w:rPr>
                <w:rFonts w:ascii="Times New Roman" w:eastAsia="Times New Roman" w:hAnsi="Times New Roman" w:cs="Times New Roman"/>
                <w:sz w:val="24"/>
                <w:szCs w:val="24"/>
                <w:lang w:val="pt-BR" w:eastAsia="lv-LV"/>
              </w:rPr>
              <w:t xml:space="preserve"> </w:t>
            </w:r>
            <w:proofErr w:type="spellStart"/>
            <w:r w:rsidRPr="006A6DBA">
              <w:rPr>
                <w:rFonts w:ascii="Times New Roman" w:eastAsia="Times New Roman" w:hAnsi="Times New Roman" w:cs="Times New Roman"/>
                <w:sz w:val="24"/>
                <w:szCs w:val="24"/>
                <w:lang w:val="pt-BR" w:eastAsia="lv-LV"/>
              </w:rPr>
              <w:t>la</w:t>
            </w:r>
            <w:proofErr w:type="spellEnd"/>
            <w:r w:rsidRPr="006A6DBA">
              <w:rPr>
                <w:rFonts w:ascii="Times New Roman" w:eastAsia="Times New Roman" w:hAnsi="Times New Roman" w:cs="Times New Roman"/>
                <w:sz w:val="24"/>
                <w:szCs w:val="24"/>
                <w:lang w:val="pt-BR" w:eastAsia="lv-LV"/>
              </w:rPr>
              <w:t>/</w:t>
            </w:r>
            <w:r w:rsidRPr="006A6DBA">
              <w:rPr>
                <w:rFonts w:ascii="Times New Roman" w:eastAsia="Times New Roman" w:hAnsi="Times New Roman" w:cs="Times New Roman"/>
                <w:color w:val="000000"/>
                <w:sz w:val="24"/>
                <w:szCs w:val="24"/>
                <w:lang w:val="pt-BR" w:eastAsia="lv-LV"/>
              </w:rPr>
              <w:t xml:space="preserve"> </w:t>
            </w:r>
            <w:proofErr w:type="spellStart"/>
            <w:r w:rsidRPr="006A6DBA">
              <w:rPr>
                <w:rFonts w:ascii="Times New Roman" w:eastAsia="Times New Roman" w:hAnsi="Times New Roman" w:cs="Times New Roman"/>
                <w:color w:val="000000"/>
                <w:sz w:val="24"/>
                <w:szCs w:val="24"/>
                <w:lang w:val="pt-BR" w:eastAsia="lv-LV"/>
              </w:rPr>
              <w:t>to</w:t>
            </w:r>
            <w:proofErr w:type="spellEnd"/>
            <w:r w:rsidRPr="006A6DBA">
              <w:rPr>
                <w:rFonts w:ascii="Times New Roman" w:eastAsia="Times New Roman" w:hAnsi="Times New Roman" w:cs="Times New Roman"/>
                <w:color w:val="000000"/>
                <w:sz w:val="24"/>
                <w:szCs w:val="24"/>
                <w:lang w:val="pt-BR" w:eastAsia="lv-LV"/>
              </w:rPr>
              <w:t xml:space="preserve"> __________________________________</w:t>
            </w:r>
          </w:p>
          <w:p w:rsidR="00024D03" w:rsidRPr="006A6DBA" w:rsidRDefault="00024D03" w:rsidP="00836710">
            <w:pPr>
              <w:spacing w:after="0" w:line="240" w:lineRule="auto"/>
              <w:jc w:val="both"/>
              <w:rPr>
                <w:rFonts w:ascii="Times New Roman" w:eastAsia="Times New Roman" w:hAnsi="Times New Roman" w:cs="Times New Roman"/>
                <w:color w:val="000000"/>
                <w:sz w:val="24"/>
                <w:szCs w:val="24"/>
                <w:lang w:val="pt-BR" w:eastAsia="lv-LV"/>
              </w:rPr>
            </w:pPr>
          </w:p>
        </w:tc>
      </w:tr>
    </w:tbl>
    <w:p w:rsidR="00024D03" w:rsidRPr="006A6DBA" w:rsidRDefault="00024D03" w:rsidP="00024D03">
      <w:pPr>
        <w:spacing w:after="0" w:line="240" w:lineRule="auto"/>
        <w:rPr>
          <w:rFonts w:ascii="Times New Roman" w:eastAsia="Times New Roman" w:hAnsi="Times New Roman" w:cs="Times New Roman"/>
          <w:color w:val="000000"/>
          <w:sz w:val="24"/>
          <w:szCs w:val="24"/>
          <w:lang w:val="pt-BR" w:eastAsia="lv-LV"/>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3"/>
        <w:gridCol w:w="1330"/>
        <w:gridCol w:w="918"/>
        <w:gridCol w:w="972"/>
        <w:gridCol w:w="776"/>
        <w:gridCol w:w="1149"/>
        <w:gridCol w:w="950"/>
        <w:gridCol w:w="1424"/>
        <w:gridCol w:w="1770"/>
      </w:tblGrid>
      <w:tr w:rsidR="00024D03" w:rsidRPr="007625D8" w:rsidTr="00836710">
        <w:trPr>
          <w:trHeight w:val="772"/>
        </w:trPr>
        <w:tc>
          <w:tcPr>
            <w:tcW w:w="2673" w:type="dxa"/>
            <w:gridSpan w:val="2"/>
          </w:tcPr>
          <w:p w:rsidR="00024D03" w:rsidRPr="007625D8" w:rsidRDefault="00024D03" w:rsidP="00836710">
            <w:pPr>
              <w:spacing w:after="0" w:line="240" w:lineRule="auto"/>
              <w:rPr>
                <w:rFonts w:ascii="Times New Roman" w:eastAsia="Times New Roman" w:hAnsi="Times New Roman" w:cs="Times New Roman"/>
                <w:color w:val="000000"/>
                <w:sz w:val="24"/>
                <w:lang w:val="en-US" w:eastAsia="lv-LV"/>
              </w:rPr>
            </w:pPr>
            <w:proofErr w:type="spellStart"/>
            <w:r w:rsidRPr="007625D8">
              <w:rPr>
                <w:rFonts w:ascii="Times New Roman" w:eastAsia="Times New Roman" w:hAnsi="Times New Roman" w:cs="Times New Roman"/>
                <w:color w:val="000000"/>
                <w:sz w:val="24"/>
                <w:lang w:val="en-US" w:eastAsia="lv-LV"/>
              </w:rPr>
              <w:t>Perioade</w:t>
            </w:r>
            <w:proofErr w:type="spellEnd"/>
            <w:r w:rsidRPr="007625D8">
              <w:rPr>
                <w:rFonts w:ascii="Times New Roman" w:eastAsia="Times New Roman" w:hAnsi="Times New Roman" w:cs="Times New Roman"/>
                <w:color w:val="000000"/>
                <w:sz w:val="24"/>
                <w:lang w:val="en-US" w:eastAsia="lv-LV"/>
              </w:rPr>
              <w:t xml:space="preserve"> </w:t>
            </w:r>
            <w:proofErr w:type="spellStart"/>
            <w:r w:rsidRPr="007625D8">
              <w:rPr>
                <w:rFonts w:ascii="Times New Roman" w:eastAsia="Times New Roman" w:hAnsi="Times New Roman" w:cs="Times New Roman"/>
                <w:color w:val="000000"/>
                <w:sz w:val="24"/>
                <w:lang w:val="en-US" w:eastAsia="lv-LV"/>
              </w:rPr>
              <w:t>incluse</w:t>
            </w:r>
            <w:proofErr w:type="spellEnd"/>
            <w:r w:rsidRPr="007625D8">
              <w:rPr>
                <w:rFonts w:ascii="Times New Roman" w:eastAsia="Times New Roman" w:hAnsi="Times New Roman" w:cs="Times New Roman"/>
                <w:color w:val="000000"/>
                <w:sz w:val="24"/>
                <w:lang w:val="en-US" w:eastAsia="lv-LV"/>
              </w:rPr>
              <w:t xml:space="preserve"> </w:t>
            </w:r>
            <w:proofErr w:type="spellStart"/>
            <w:r w:rsidRPr="007625D8">
              <w:rPr>
                <w:rFonts w:ascii="Times New Roman" w:eastAsia="Times New Roman" w:hAnsi="Times New Roman" w:cs="Times New Roman"/>
                <w:color w:val="000000"/>
                <w:sz w:val="24"/>
                <w:lang w:val="en-US" w:eastAsia="lv-LV"/>
              </w:rPr>
              <w:t>în</w:t>
            </w:r>
            <w:proofErr w:type="spellEnd"/>
            <w:r w:rsidRPr="007625D8">
              <w:rPr>
                <w:rFonts w:ascii="Times New Roman" w:eastAsia="Times New Roman" w:hAnsi="Times New Roman" w:cs="Times New Roman"/>
                <w:color w:val="000000"/>
                <w:sz w:val="24"/>
                <w:lang w:val="en-US" w:eastAsia="lv-LV"/>
              </w:rPr>
              <w:t xml:space="preserve"> </w:t>
            </w:r>
            <w:proofErr w:type="spellStart"/>
            <w:r w:rsidRPr="007625D8">
              <w:rPr>
                <w:rFonts w:ascii="Times New Roman" w:eastAsia="Times New Roman" w:hAnsi="Times New Roman" w:cs="Times New Roman"/>
                <w:color w:val="000000"/>
                <w:sz w:val="24"/>
                <w:lang w:val="en-US" w:eastAsia="lv-LV"/>
              </w:rPr>
              <w:t>asigurare</w:t>
            </w:r>
            <w:proofErr w:type="spellEnd"/>
            <w:r w:rsidRPr="007625D8">
              <w:rPr>
                <w:rFonts w:ascii="Times New Roman" w:eastAsia="Times New Roman" w:hAnsi="Times New Roman" w:cs="Times New Roman"/>
                <w:color w:val="000000"/>
                <w:sz w:val="24"/>
                <w:lang w:val="en-US" w:eastAsia="lv-LV"/>
              </w:rPr>
              <w:t xml:space="preserve">/ Periods included in the insurance   </w:t>
            </w:r>
          </w:p>
          <w:p w:rsidR="00024D03" w:rsidRPr="007625D8" w:rsidRDefault="00024D03" w:rsidP="00836710">
            <w:pPr>
              <w:spacing w:after="0" w:line="240" w:lineRule="auto"/>
              <w:jc w:val="center"/>
              <w:rPr>
                <w:rFonts w:ascii="Times New Roman" w:eastAsia="Times New Roman" w:hAnsi="Times New Roman" w:cs="Times New Roman"/>
                <w:color w:val="000000"/>
                <w:sz w:val="24"/>
                <w:lang w:val="en-US" w:eastAsia="lv-LV"/>
              </w:rPr>
            </w:pPr>
          </w:p>
        </w:tc>
        <w:tc>
          <w:tcPr>
            <w:tcW w:w="2666" w:type="dxa"/>
            <w:gridSpan w:val="3"/>
          </w:tcPr>
          <w:p w:rsidR="00024D03" w:rsidRPr="007625D8" w:rsidRDefault="00024D03" w:rsidP="00836710">
            <w:pPr>
              <w:spacing w:after="0" w:line="240" w:lineRule="auto"/>
              <w:rPr>
                <w:rFonts w:ascii="Times New Roman" w:eastAsia="Times New Roman" w:hAnsi="Times New Roman" w:cs="Times New Roman"/>
                <w:color w:val="000000"/>
                <w:sz w:val="24"/>
                <w:lang w:val="en-US" w:eastAsia="lv-LV"/>
              </w:rPr>
            </w:pPr>
            <w:proofErr w:type="spellStart"/>
            <w:r w:rsidRPr="007625D8">
              <w:rPr>
                <w:rFonts w:ascii="Times New Roman" w:eastAsia="Times New Roman" w:hAnsi="Times New Roman" w:cs="Times New Roman"/>
                <w:sz w:val="24"/>
                <w:lang w:val="en-US" w:eastAsia="lv-LV"/>
              </w:rPr>
              <w:t>Durata</w:t>
            </w:r>
            <w:proofErr w:type="spellEnd"/>
            <w:r w:rsidRPr="007625D8">
              <w:rPr>
                <w:rFonts w:ascii="Times New Roman" w:eastAsia="Times New Roman" w:hAnsi="Times New Roman" w:cs="Times New Roman"/>
                <w:sz w:val="24"/>
                <w:lang w:val="en-US" w:eastAsia="lv-LV"/>
              </w:rPr>
              <w:t xml:space="preserve"> </w:t>
            </w:r>
            <w:proofErr w:type="spellStart"/>
            <w:r w:rsidRPr="007625D8">
              <w:rPr>
                <w:rFonts w:ascii="Times New Roman" w:eastAsia="Times New Roman" w:hAnsi="Times New Roman" w:cs="Times New Roman"/>
                <w:sz w:val="24"/>
                <w:lang w:val="en-US" w:eastAsia="lv-LV"/>
              </w:rPr>
              <w:t>perioadei</w:t>
            </w:r>
            <w:proofErr w:type="spellEnd"/>
            <w:r w:rsidRPr="007625D8">
              <w:rPr>
                <w:rFonts w:ascii="Times New Roman" w:eastAsia="Times New Roman" w:hAnsi="Times New Roman" w:cs="Times New Roman"/>
                <w:sz w:val="24"/>
                <w:lang w:val="en-US" w:eastAsia="lv-LV"/>
              </w:rPr>
              <w:t xml:space="preserve"> de </w:t>
            </w:r>
            <w:proofErr w:type="spellStart"/>
            <w:r w:rsidRPr="007625D8">
              <w:rPr>
                <w:rFonts w:ascii="Times New Roman" w:eastAsia="Times New Roman" w:hAnsi="Times New Roman" w:cs="Times New Roman"/>
                <w:sz w:val="24"/>
                <w:lang w:val="en-US" w:eastAsia="lv-LV"/>
              </w:rPr>
              <w:t>asigurare</w:t>
            </w:r>
            <w:proofErr w:type="spellEnd"/>
            <w:r w:rsidRPr="007625D8">
              <w:rPr>
                <w:rFonts w:ascii="Times New Roman" w:eastAsia="Times New Roman" w:hAnsi="Times New Roman" w:cs="Times New Roman"/>
                <w:sz w:val="24"/>
                <w:lang w:val="en-US" w:eastAsia="lv-LV"/>
              </w:rPr>
              <w:t xml:space="preserve">/  Length of the period of the insurance </w:t>
            </w:r>
          </w:p>
        </w:tc>
        <w:tc>
          <w:tcPr>
            <w:tcW w:w="3523" w:type="dxa"/>
            <w:gridSpan w:val="3"/>
          </w:tcPr>
          <w:p w:rsidR="00024D03" w:rsidRPr="007625D8" w:rsidRDefault="00024D03" w:rsidP="00836710">
            <w:pPr>
              <w:spacing w:after="0" w:line="240" w:lineRule="auto"/>
              <w:rPr>
                <w:rFonts w:ascii="Times New Roman" w:eastAsia="Times New Roman" w:hAnsi="Times New Roman" w:cs="Times New Roman"/>
                <w:color w:val="000000"/>
                <w:sz w:val="24"/>
                <w:lang w:val="en-US" w:eastAsia="lv-LV"/>
              </w:rPr>
            </w:pPr>
            <w:proofErr w:type="spellStart"/>
            <w:r w:rsidRPr="007625D8">
              <w:rPr>
                <w:rFonts w:ascii="Times New Roman" w:eastAsia="Times New Roman" w:hAnsi="Times New Roman" w:cs="Times New Roman"/>
                <w:sz w:val="24"/>
                <w:lang w:val="en-US" w:eastAsia="lv-LV"/>
              </w:rPr>
              <w:t>Perioade</w:t>
            </w:r>
            <w:proofErr w:type="spellEnd"/>
            <w:r w:rsidRPr="007625D8">
              <w:rPr>
                <w:rFonts w:ascii="Times New Roman" w:eastAsia="Times New Roman" w:hAnsi="Times New Roman" w:cs="Times New Roman"/>
                <w:sz w:val="24"/>
                <w:lang w:val="en-US" w:eastAsia="lv-LV"/>
              </w:rPr>
              <w:t xml:space="preserve"> de </w:t>
            </w:r>
            <w:proofErr w:type="spellStart"/>
            <w:r w:rsidRPr="007625D8">
              <w:rPr>
                <w:rFonts w:ascii="Times New Roman" w:eastAsia="Times New Roman" w:hAnsi="Times New Roman" w:cs="Times New Roman"/>
                <w:sz w:val="24"/>
                <w:lang w:val="en-US" w:eastAsia="lv-LV"/>
              </w:rPr>
              <w:t>asigurare</w:t>
            </w:r>
            <w:proofErr w:type="spellEnd"/>
            <w:r w:rsidRPr="007625D8">
              <w:rPr>
                <w:rFonts w:ascii="Times New Roman" w:eastAsia="Times New Roman" w:hAnsi="Times New Roman" w:cs="Times New Roman"/>
                <w:sz w:val="24"/>
                <w:lang w:val="en-US" w:eastAsia="lv-LV"/>
              </w:rPr>
              <w:t xml:space="preserve"> evaluate ca </w:t>
            </w:r>
            <w:proofErr w:type="spellStart"/>
            <w:r w:rsidRPr="007625D8">
              <w:rPr>
                <w:rFonts w:ascii="Times New Roman" w:eastAsia="Times New Roman" w:hAnsi="Times New Roman" w:cs="Times New Roman"/>
                <w:sz w:val="24"/>
                <w:lang w:val="en-US" w:eastAsia="lv-LV"/>
              </w:rPr>
              <w:t>fiind</w:t>
            </w:r>
            <w:proofErr w:type="spellEnd"/>
            <w:r w:rsidRPr="007625D8">
              <w:rPr>
                <w:rFonts w:ascii="Times New Roman" w:eastAsia="Times New Roman" w:hAnsi="Times New Roman" w:cs="Times New Roman"/>
                <w:sz w:val="24"/>
                <w:lang w:val="en-US" w:eastAsia="lv-LV"/>
              </w:rPr>
              <w:t xml:space="preserve"> </w:t>
            </w:r>
            <w:proofErr w:type="spellStart"/>
            <w:r w:rsidRPr="007625D8">
              <w:rPr>
                <w:rFonts w:ascii="Times New Roman" w:eastAsia="Times New Roman" w:hAnsi="Times New Roman" w:cs="Times New Roman"/>
                <w:sz w:val="24"/>
                <w:lang w:val="en-US" w:eastAsia="lv-LV"/>
              </w:rPr>
              <w:t>realizate</w:t>
            </w:r>
            <w:proofErr w:type="spellEnd"/>
            <w:r w:rsidRPr="007625D8">
              <w:rPr>
                <w:rFonts w:ascii="Times New Roman" w:eastAsia="Times New Roman" w:hAnsi="Times New Roman" w:cs="Times New Roman"/>
                <w:sz w:val="24"/>
                <w:lang w:val="en-US" w:eastAsia="lv-LV"/>
              </w:rPr>
              <w:t xml:space="preserve"> </w:t>
            </w:r>
            <w:proofErr w:type="spellStart"/>
            <w:r w:rsidRPr="007625D8">
              <w:rPr>
                <w:rFonts w:ascii="Times New Roman" w:eastAsia="Times New Roman" w:hAnsi="Times New Roman" w:cs="Times New Roman"/>
                <w:sz w:val="24"/>
                <w:lang w:val="en-US" w:eastAsia="lv-LV"/>
              </w:rPr>
              <w:t>în</w:t>
            </w:r>
            <w:proofErr w:type="spellEnd"/>
            <w:r w:rsidRPr="007625D8">
              <w:rPr>
                <w:rFonts w:ascii="Times New Roman" w:eastAsia="Times New Roman" w:hAnsi="Times New Roman" w:cs="Times New Roman"/>
                <w:sz w:val="24"/>
                <w:lang w:val="en-US" w:eastAsia="lv-LV"/>
              </w:rPr>
              <w:t xml:space="preserve"> </w:t>
            </w:r>
            <w:proofErr w:type="spellStart"/>
            <w:r w:rsidRPr="007625D8">
              <w:rPr>
                <w:rFonts w:ascii="Times New Roman" w:eastAsia="Times New Roman" w:hAnsi="Times New Roman" w:cs="Times New Roman"/>
                <w:sz w:val="24"/>
                <w:lang w:val="en-US" w:eastAsia="lv-LV"/>
              </w:rPr>
              <w:t>condiții</w:t>
            </w:r>
            <w:proofErr w:type="spellEnd"/>
            <w:r w:rsidRPr="007625D8">
              <w:rPr>
                <w:rFonts w:ascii="Times New Roman" w:eastAsia="Times New Roman" w:hAnsi="Times New Roman" w:cs="Times New Roman"/>
                <w:sz w:val="24"/>
                <w:lang w:val="en-US" w:eastAsia="lv-LV"/>
              </w:rPr>
              <w:t xml:space="preserve"> </w:t>
            </w:r>
            <w:proofErr w:type="spellStart"/>
            <w:r w:rsidRPr="007625D8">
              <w:rPr>
                <w:rFonts w:ascii="Times New Roman" w:eastAsia="Times New Roman" w:hAnsi="Times New Roman" w:cs="Times New Roman"/>
                <w:sz w:val="24"/>
                <w:lang w:val="en-US" w:eastAsia="lv-LV"/>
              </w:rPr>
              <w:t>periculoase</w:t>
            </w:r>
            <w:proofErr w:type="spellEnd"/>
            <w:r w:rsidRPr="007625D8">
              <w:rPr>
                <w:rFonts w:ascii="Times New Roman" w:eastAsia="Times New Roman" w:hAnsi="Times New Roman" w:cs="Times New Roman"/>
                <w:sz w:val="24"/>
                <w:lang w:val="en-US" w:eastAsia="lv-LV"/>
              </w:rPr>
              <w:t xml:space="preserve"> </w:t>
            </w:r>
            <w:proofErr w:type="spellStart"/>
            <w:r w:rsidRPr="007625D8">
              <w:rPr>
                <w:rFonts w:ascii="Times New Roman" w:eastAsia="Times New Roman" w:hAnsi="Times New Roman" w:cs="Times New Roman"/>
                <w:sz w:val="24"/>
                <w:lang w:val="en-US" w:eastAsia="lv-LV"/>
              </w:rPr>
              <w:t>și</w:t>
            </w:r>
            <w:proofErr w:type="spellEnd"/>
            <w:r w:rsidRPr="007625D8">
              <w:rPr>
                <w:rFonts w:ascii="Times New Roman" w:eastAsia="Times New Roman" w:hAnsi="Times New Roman" w:cs="Times New Roman"/>
                <w:sz w:val="24"/>
                <w:lang w:val="en-US" w:eastAsia="lv-LV"/>
              </w:rPr>
              <w:t xml:space="preserve"> </w:t>
            </w:r>
            <w:proofErr w:type="spellStart"/>
            <w:r w:rsidRPr="007625D8">
              <w:rPr>
                <w:rFonts w:ascii="Times New Roman" w:eastAsia="Times New Roman" w:hAnsi="Times New Roman" w:cs="Times New Roman"/>
                <w:sz w:val="24"/>
                <w:lang w:val="en-US" w:eastAsia="lv-LV"/>
              </w:rPr>
              <w:t>deosebit</w:t>
            </w:r>
            <w:proofErr w:type="spellEnd"/>
            <w:r w:rsidRPr="007625D8">
              <w:rPr>
                <w:rFonts w:ascii="Times New Roman" w:eastAsia="Times New Roman" w:hAnsi="Times New Roman" w:cs="Times New Roman"/>
                <w:sz w:val="24"/>
                <w:lang w:val="en-US" w:eastAsia="lv-LV"/>
              </w:rPr>
              <w:t xml:space="preserve"> de </w:t>
            </w:r>
            <w:proofErr w:type="spellStart"/>
            <w:r w:rsidRPr="007625D8">
              <w:rPr>
                <w:rFonts w:ascii="Times New Roman" w:eastAsia="Times New Roman" w:hAnsi="Times New Roman" w:cs="Times New Roman"/>
                <w:sz w:val="24"/>
                <w:lang w:val="en-US" w:eastAsia="lv-LV"/>
              </w:rPr>
              <w:t>periculoase</w:t>
            </w:r>
            <w:proofErr w:type="spellEnd"/>
            <w:r w:rsidRPr="007625D8">
              <w:rPr>
                <w:rFonts w:ascii="Times New Roman" w:eastAsia="Times New Roman" w:hAnsi="Times New Roman" w:cs="Times New Roman"/>
                <w:sz w:val="24"/>
                <w:lang w:val="en-US" w:eastAsia="lv-LV"/>
              </w:rPr>
              <w:t xml:space="preserve">/ Periods of insurance  assessed according to  hazardous and particularly hazardous  conditions </w:t>
            </w:r>
          </w:p>
        </w:tc>
        <w:tc>
          <w:tcPr>
            <w:tcW w:w="1770" w:type="dxa"/>
          </w:tcPr>
          <w:p w:rsidR="00024D03" w:rsidRPr="007625D8" w:rsidRDefault="00024D03" w:rsidP="00836710">
            <w:pPr>
              <w:spacing w:after="0" w:line="240" w:lineRule="auto"/>
              <w:rPr>
                <w:rFonts w:ascii="Times New Roman" w:eastAsia="Times New Roman" w:hAnsi="Times New Roman" w:cs="Times New Roman"/>
                <w:color w:val="000000"/>
                <w:sz w:val="24"/>
                <w:lang w:val="en-US" w:eastAsia="lv-LV"/>
              </w:rPr>
            </w:pPr>
            <w:r w:rsidRPr="007625D8">
              <w:rPr>
                <w:rFonts w:ascii="Times New Roman" w:eastAsia="Times New Roman" w:hAnsi="Times New Roman" w:cs="Times New Roman"/>
                <w:color w:val="000000"/>
                <w:sz w:val="24"/>
                <w:lang w:val="en-US" w:eastAsia="lv-LV"/>
              </w:rPr>
              <w:t xml:space="preserve">Note/ Notes </w:t>
            </w:r>
          </w:p>
        </w:tc>
      </w:tr>
      <w:tr w:rsidR="00024D03" w:rsidRPr="007625D8" w:rsidTr="00836710">
        <w:trPr>
          <w:trHeight w:val="358"/>
        </w:trPr>
        <w:tc>
          <w:tcPr>
            <w:tcW w:w="1343"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r w:rsidRPr="007625D8">
              <w:rPr>
                <w:rFonts w:ascii="Times New Roman" w:eastAsia="Times New Roman" w:hAnsi="Times New Roman" w:cs="Times New Roman"/>
                <w:color w:val="000000"/>
                <w:lang w:val="en-US" w:eastAsia="lv-LV"/>
              </w:rPr>
              <w:t xml:space="preserve">De la/ From </w:t>
            </w:r>
          </w:p>
        </w:tc>
        <w:tc>
          <w:tcPr>
            <w:tcW w:w="1330"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roofErr w:type="spellStart"/>
            <w:r w:rsidRPr="007625D8">
              <w:rPr>
                <w:rFonts w:ascii="Times New Roman" w:eastAsia="Times New Roman" w:hAnsi="Times New Roman" w:cs="Times New Roman"/>
                <w:color w:val="000000"/>
                <w:lang w:val="en-US" w:eastAsia="lv-LV"/>
              </w:rPr>
              <w:t>Până</w:t>
            </w:r>
            <w:proofErr w:type="spellEnd"/>
            <w:r w:rsidRPr="007625D8">
              <w:rPr>
                <w:rFonts w:ascii="Times New Roman" w:eastAsia="Times New Roman" w:hAnsi="Times New Roman" w:cs="Times New Roman"/>
                <w:color w:val="000000"/>
                <w:lang w:val="en-US" w:eastAsia="lv-LV"/>
              </w:rPr>
              <w:t xml:space="preserve"> la/ To</w:t>
            </w:r>
          </w:p>
        </w:tc>
        <w:tc>
          <w:tcPr>
            <w:tcW w:w="918"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roofErr w:type="spellStart"/>
            <w:r w:rsidRPr="007625D8">
              <w:rPr>
                <w:rFonts w:ascii="Times New Roman" w:eastAsia="Times New Roman" w:hAnsi="Times New Roman" w:cs="Times New Roman"/>
                <w:color w:val="000000"/>
                <w:lang w:val="en-US" w:eastAsia="lv-LV"/>
              </w:rPr>
              <w:t>Zile</w:t>
            </w:r>
            <w:proofErr w:type="spellEnd"/>
            <w:r w:rsidRPr="007625D8">
              <w:rPr>
                <w:rFonts w:ascii="Times New Roman" w:eastAsia="Times New Roman" w:hAnsi="Times New Roman" w:cs="Times New Roman"/>
                <w:color w:val="000000"/>
                <w:lang w:val="en-US" w:eastAsia="lv-LV"/>
              </w:rPr>
              <w:t>/ Days</w:t>
            </w:r>
          </w:p>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
        </w:tc>
        <w:tc>
          <w:tcPr>
            <w:tcW w:w="972"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roofErr w:type="spellStart"/>
            <w:r w:rsidRPr="007625D8">
              <w:rPr>
                <w:rFonts w:ascii="Times New Roman" w:eastAsia="Times New Roman" w:hAnsi="Times New Roman" w:cs="Times New Roman"/>
                <w:color w:val="000000"/>
                <w:lang w:val="en-US" w:eastAsia="lv-LV"/>
              </w:rPr>
              <w:t>Luni</w:t>
            </w:r>
            <w:proofErr w:type="spellEnd"/>
            <w:r w:rsidRPr="007625D8">
              <w:rPr>
                <w:rFonts w:ascii="Times New Roman" w:eastAsia="Times New Roman" w:hAnsi="Times New Roman" w:cs="Times New Roman"/>
                <w:color w:val="000000"/>
                <w:lang w:val="en-US" w:eastAsia="lv-LV"/>
              </w:rPr>
              <w:t>/ Months</w:t>
            </w:r>
          </w:p>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
        </w:tc>
        <w:tc>
          <w:tcPr>
            <w:tcW w:w="776"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r w:rsidRPr="007625D8">
              <w:rPr>
                <w:rFonts w:ascii="Times New Roman" w:eastAsia="Times New Roman" w:hAnsi="Times New Roman" w:cs="Times New Roman"/>
                <w:color w:val="000000"/>
                <w:lang w:val="en-US" w:eastAsia="lv-LV"/>
              </w:rPr>
              <w:t>Ani/ Years</w:t>
            </w:r>
          </w:p>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
        </w:tc>
        <w:tc>
          <w:tcPr>
            <w:tcW w:w="1149"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roofErr w:type="spellStart"/>
            <w:r w:rsidRPr="007625D8">
              <w:rPr>
                <w:rFonts w:ascii="Times New Roman" w:eastAsia="Times New Roman" w:hAnsi="Times New Roman" w:cs="Times New Roman"/>
                <w:color w:val="000000"/>
                <w:lang w:val="en-US" w:eastAsia="lv-LV"/>
              </w:rPr>
              <w:t>Zile</w:t>
            </w:r>
            <w:proofErr w:type="spellEnd"/>
            <w:r w:rsidRPr="007625D8">
              <w:rPr>
                <w:rFonts w:ascii="Times New Roman" w:eastAsia="Times New Roman" w:hAnsi="Times New Roman" w:cs="Times New Roman"/>
                <w:color w:val="000000"/>
                <w:lang w:val="en-US" w:eastAsia="lv-LV"/>
              </w:rPr>
              <w:t>/ Days</w:t>
            </w:r>
          </w:p>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
        </w:tc>
        <w:tc>
          <w:tcPr>
            <w:tcW w:w="950"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proofErr w:type="spellStart"/>
            <w:r w:rsidRPr="007625D8">
              <w:rPr>
                <w:rFonts w:ascii="Times New Roman" w:eastAsia="Times New Roman" w:hAnsi="Times New Roman" w:cs="Times New Roman"/>
                <w:color w:val="000000"/>
                <w:lang w:val="en-US" w:eastAsia="lv-LV"/>
              </w:rPr>
              <w:t>Luni</w:t>
            </w:r>
            <w:proofErr w:type="spellEnd"/>
            <w:r w:rsidRPr="007625D8">
              <w:rPr>
                <w:rFonts w:ascii="Times New Roman" w:eastAsia="Times New Roman" w:hAnsi="Times New Roman" w:cs="Times New Roman"/>
                <w:color w:val="000000"/>
                <w:lang w:val="en-US" w:eastAsia="lv-LV"/>
              </w:rPr>
              <w:t xml:space="preserve">/ Months </w:t>
            </w:r>
          </w:p>
        </w:tc>
        <w:tc>
          <w:tcPr>
            <w:tcW w:w="1424" w:type="dxa"/>
          </w:tcPr>
          <w:p w:rsidR="00024D03" w:rsidRPr="007625D8" w:rsidRDefault="00024D03" w:rsidP="00836710">
            <w:pPr>
              <w:spacing w:after="0" w:line="240" w:lineRule="auto"/>
              <w:jc w:val="center"/>
              <w:rPr>
                <w:rFonts w:ascii="Times New Roman" w:eastAsia="Times New Roman" w:hAnsi="Times New Roman" w:cs="Times New Roman"/>
                <w:color w:val="000000"/>
                <w:lang w:val="en-US" w:eastAsia="lv-LV"/>
              </w:rPr>
            </w:pPr>
            <w:r w:rsidRPr="007625D8">
              <w:rPr>
                <w:rFonts w:ascii="Times New Roman" w:eastAsia="Times New Roman" w:hAnsi="Times New Roman" w:cs="Times New Roman"/>
                <w:color w:val="000000"/>
                <w:lang w:val="en-US" w:eastAsia="lv-LV"/>
              </w:rPr>
              <w:t xml:space="preserve">Ani/ Years </w:t>
            </w:r>
          </w:p>
        </w:tc>
        <w:tc>
          <w:tcPr>
            <w:tcW w:w="1770" w:type="dxa"/>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r>
      <w:tr w:rsidR="00024D03" w:rsidRPr="007625D8" w:rsidTr="00836710">
        <w:trPr>
          <w:trHeight w:val="358"/>
        </w:trPr>
        <w:tc>
          <w:tcPr>
            <w:tcW w:w="1343"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33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18"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72"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776"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149"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5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424"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77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r>
      <w:tr w:rsidR="00024D03" w:rsidRPr="007625D8" w:rsidTr="00836710">
        <w:trPr>
          <w:trHeight w:val="358"/>
        </w:trPr>
        <w:tc>
          <w:tcPr>
            <w:tcW w:w="1343"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33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18"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72"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776"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149"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5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424"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77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r>
      <w:tr w:rsidR="00024D03" w:rsidRPr="007625D8" w:rsidTr="00836710">
        <w:trPr>
          <w:trHeight w:val="358"/>
        </w:trPr>
        <w:tc>
          <w:tcPr>
            <w:tcW w:w="1343"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33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18"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72"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776"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149"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5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424"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77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r>
      <w:tr w:rsidR="00024D03" w:rsidRPr="007625D8" w:rsidTr="00836710">
        <w:trPr>
          <w:trHeight w:val="358"/>
        </w:trPr>
        <w:tc>
          <w:tcPr>
            <w:tcW w:w="1343"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33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18"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72"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776"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149"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5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424"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77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r>
      <w:tr w:rsidR="00024D03" w:rsidRPr="007625D8" w:rsidTr="00836710">
        <w:trPr>
          <w:trHeight w:val="358"/>
        </w:trPr>
        <w:tc>
          <w:tcPr>
            <w:tcW w:w="1343"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33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18"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72"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776"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149"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5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424"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77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r>
      <w:tr w:rsidR="00024D03" w:rsidRPr="007625D8" w:rsidTr="00836710">
        <w:trPr>
          <w:cantSplit/>
          <w:trHeight w:val="358"/>
        </w:trPr>
        <w:tc>
          <w:tcPr>
            <w:tcW w:w="2673" w:type="dxa"/>
            <w:gridSpan w:val="2"/>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r w:rsidRPr="007625D8">
              <w:rPr>
                <w:rFonts w:ascii="Times New Roman" w:eastAsia="Times New Roman" w:hAnsi="Times New Roman" w:cs="Times New Roman"/>
                <w:color w:val="000000"/>
                <w:sz w:val="24"/>
                <w:szCs w:val="24"/>
                <w:lang w:val="en-US" w:eastAsia="lv-LV"/>
              </w:rPr>
              <w:t>TOTAL/TOTAL:</w:t>
            </w:r>
          </w:p>
        </w:tc>
        <w:tc>
          <w:tcPr>
            <w:tcW w:w="918"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72"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776"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149"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95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424"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c>
          <w:tcPr>
            <w:tcW w:w="1770" w:type="dxa"/>
            <w:vAlign w:val="center"/>
          </w:tcPr>
          <w:p w:rsidR="00024D03" w:rsidRPr="007625D8" w:rsidRDefault="00024D03" w:rsidP="00836710">
            <w:pPr>
              <w:spacing w:after="0" w:line="240" w:lineRule="auto"/>
              <w:jc w:val="center"/>
              <w:rPr>
                <w:rFonts w:ascii="Times New Roman" w:eastAsia="Times New Roman" w:hAnsi="Times New Roman" w:cs="Times New Roman"/>
                <w:color w:val="000000"/>
                <w:sz w:val="24"/>
                <w:szCs w:val="24"/>
                <w:lang w:val="en-US" w:eastAsia="lv-LV"/>
              </w:rPr>
            </w:pPr>
          </w:p>
        </w:tc>
      </w:tr>
    </w:tbl>
    <w:p w:rsidR="00024D03" w:rsidRPr="007625D8" w:rsidRDefault="00024D03" w:rsidP="00024D03">
      <w:pPr>
        <w:spacing w:after="120" w:line="240" w:lineRule="auto"/>
        <w:ind w:left="-851"/>
        <w:rPr>
          <w:rFonts w:ascii="Times New Roman" w:eastAsia="Times New Roman" w:hAnsi="Times New Roman" w:cs="Times New Roman"/>
          <w:color w:val="000000"/>
          <w:sz w:val="24"/>
          <w:szCs w:val="24"/>
          <w:lang w:val="en-US" w:eastAsia="lv-LV"/>
        </w:rPr>
      </w:pPr>
    </w:p>
    <w:p w:rsidR="00024D03" w:rsidRPr="007625D8" w:rsidRDefault="00024D03" w:rsidP="00024D03">
      <w:pPr>
        <w:spacing w:after="120" w:line="240" w:lineRule="auto"/>
        <w:ind w:left="-567"/>
        <w:jc w:val="both"/>
        <w:rPr>
          <w:rFonts w:ascii="Times New Roman" w:eastAsia="Times New Roman" w:hAnsi="Times New Roman" w:cs="Times New Roman"/>
          <w:color w:val="000000"/>
          <w:szCs w:val="24"/>
          <w:lang w:val="en-US" w:eastAsia="lv-LV"/>
        </w:rPr>
      </w:pPr>
      <w:proofErr w:type="spellStart"/>
      <w:r w:rsidRPr="007625D8">
        <w:rPr>
          <w:rFonts w:ascii="Times New Roman" w:eastAsia="Times New Roman" w:hAnsi="Times New Roman" w:cs="Times New Roman"/>
          <w:color w:val="000000"/>
          <w:szCs w:val="24"/>
          <w:lang w:val="en-US" w:eastAsia="lv-LV"/>
        </w:rPr>
        <w:t>Perioada</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totală</w:t>
      </w:r>
      <w:proofErr w:type="spellEnd"/>
      <w:r w:rsidRPr="007625D8">
        <w:rPr>
          <w:rFonts w:ascii="Times New Roman" w:eastAsia="Times New Roman" w:hAnsi="Times New Roman" w:cs="Times New Roman"/>
          <w:color w:val="000000"/>
          <w:szCs w:val="24"/>
          <w:lang w:val="en-US" w:eastAsia="lv-LV"/>
        </w:rPr>
        <w:t xml:space="preserve"> de </w:t>
      </w:r>
      <w:proofErr w:type="spellStart"/>
      <w:r w:rsidRPr="007625D8">
        <w:rPr>
          <w:rFonts w:ascii="Times New Roman" w:eastAsia="Times New Roman" w:hAnsi="Times New Roman" w:cs="Times New Roman"/>
          <w:color w:val="000000"/>
          <w:szCs w:val="24"/>
          <w:lang w:val="en-US" w:eastAsia="lv-LV"/>
        </w:rPr>
        <w:t>asigurare</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în</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vederea</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stabilirii</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dreptului</w:t>
      </w:r>
      <w:proofErr w:type="spellEnd"/>
      <w:r w:rsidRPr="007625D8">
        <w:rPr>
          <w:rFonts w:ascii="Times New Roman" w:eastAsia="Times New Roman" w:hAnsi="Times New Roman" w:cs="Times New Roman"/>
          <w:color w:val="000000"/>
          <w:szCs w:val="24"/>
          <w:lang w:val="en-US" w:eastAsia="lv-LV"/>
        </w:rPr>
        <w:t xml:space="preserve"> la </w:t>
      </w:r>
      <w:proofErr w:type="spellStart"/>
      <w:r w:rsidRPr="007625D8">
        <w:rPr>
          <w:rFonts w:ascii="Times New Roman" w:eastAsia="Times New Roman" w:hAnsi="Times New Roman" w:cs="Times New Roman"/>
          <w:color w:val="000000"/>
          <w:szCs w:val="24"/>
          <w:lang w:val="en-US" w:eastAsia="lv-LV"/>
        </w:rPr>
        <w:t>pensie</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în</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conformitate</w:t>
      </w:r>
      <w:proofErr w:type="spellEnd"/>
      <w:r w:rsidRPr="007625D8">
        <w:rPr>
          <w:rFonts w:ascii="Times New Roman" w:eastAsia="Times New Roman" w:hAnsi="Times New Roman" w:cs="Times New Roman"/>
          <w:color w:val="000000"/>
          <w:szCs w:val="24"/>
          <w:lang w:val="en-US" w:eastAsia="lv-LV"/>
        </w:rPr>
        <w:t xml:space="preserve"> cu </w:t>
      </w:r>
      <w:proofErr w:type="spellStart"/>
      <w:r w:rsidRPr="007625D8">
        <w:rPr>
          <w:rFonts w:ascii="Times New Roman" w:eastAsia="Times New Roman" w:hAnsi="Times New Roman" w:cs="Times New Roman"/>
          <w:color w:val="000000"/>
          <w:szCs w:val="24"/>
          <w:lang w:val="en-US" w:eastAsia="lv-LV"/>
        </w:rPr>
        <w:t>legislația</w:t>
      </w:r>
      <w:proofErr w:type="spellEnd"/>
      <w:r w:rsidRPr="007625D8">
        <w:rPr>
          <w:rFonts w:ascii="Times New Roman" w:eastAsia="Times New Roman" w:hAnsi="Times New Roman" w:cs="Times New Roman"/>
          <w:color w:val="000000"/>
          <w:szCs w:val="24"/>
          <w:lang w:val="en-US" w:eastAsia="lv-LV"/>
        </w:rPr>
        <w:t xml:space="preserve"> din </w:t>
      </w:r>
      <w:proofErr w:type="spellStart"/>
      <w:r w:rsidRPr="007625D8">
        <w:rPr>
          <w:rFonts w:ascii="Times New Roman" w:eastAsia="Times New Roman" w:hAnsi="Times New Roman" w:cs="Times New Roman"/>
          <w:color w:val="000000"/>
          <w:szCs w:val="24"/>
          <w:lang w:val="en-US" w:eastAsia="lv-LV"/>
        </w:rPr>
        <w:t>țara</w:t>
      </w:r>
      <w:proofErr w:type="spellEnd"/>
      <w:r w:rsidRPr="007625D8">
        <w:rPr>
          <w:rFonts w:ascii="Times New Roman" w:eastAsia="Times New Roman" w:hAnsi="Times New Roman" w:cs="Times New Roman"/>
          <w:color w:val="000000"/>
          <w:szCs w:val="24"/>
          <w:lang w:val="en-US" w:eastAsia="lv-LV"/>
        </w:rPr>
        <w:t xml:space="preserve"> a </w:t>
      </w:r>
      <w:proofErr w:type="spellStart"/>
      <w:r w:rsidRPr="007625D8">
        <w:rPr>
          <w:rFonts w:ascii="Times New Roman" w:eastAsia="Times New Roman" w:hAnsi="Times New Roman" w:cs="Times New Roman"/>
          <w:color w:val="000000"/>
          <w:szCs w:val="24"/>
          <w:lang w:val="en-US" w:eastAsia="lv-LV"/>
        </w:rPr>
        <w:t>cărei</w:t>
      </w:r>
      <w:proofErr w:type="spellEnd"/>
      <w:r w:rsidRPr="007625D8">
        <w:rPr>
          <w:rFonts w:ascii="Times New Roman" w:eastAsia="Times New Roman" w:hAnsi="Times New Roman" w:cs="Times New Roman"/>
          <w:color w:val="000000"/>
          <w:szCs w:val="24"/>
          <w:lang w:val="en-US" w:eastAsia="lv-LV"/>
        </w:rPr>
        <w:t xml:space="preserve"> </w:t>
      </w:r>
      <w:proofErr w:type="spellStart"/>
      <w:r w:rsidR="008C127F" w:rsidRPr="007625D8">
        <w:rPr>
          <w:rFonts w:ascii="Times New Roman" w:eastAsia="Times New Roman" w:hAnsi="Times New Roman" w:cs="Times New Roman"/>
          <w:color w:val="000000"/>
          <w:szCs w:val="24"/>
          <w:lang w:val="en-US" w:eastAsia="lv-LV"/>
        </w:rPr>
        <w:t>Instituție</w:t>
      </w:r>
      <w:proofErr w:type="spellEnd"/>
      <w:r w:rsidR="008C127F" w:rsidRPr="007625D8">
        <w:rPr>
          <w:rFonts w:ascii="Times New Roman" w:eastAsia="Times New Roman" w:hAnsi="Times New Roman" w:cs="Times New Roman"/>
          <w:color w:val="000000"/>
          <w:szCs w:val="24"/>
          <w:lang w:val="en-US" w:eastAsia="lv-LV"/>
        </w:rPr>
        <w:t xml:space="preserve"> </w:t>
      </w:r>
      <w:proofErr w:type="spellStart"/>
      <w:r w:rsidR="008C127F">
        <w:rPr>
          <w:rFonts w:ascii="Times New Roman" w:eastAsia="Times New Roman" w:hAnsi="Times New Roman" w:cs="Times New Roman"/>
          <w:color w:val="000000"/>
          <w:szCs w:val="24"/>
          <w:lang w:val="en-US" w:eastAsia="lv-LV"/>
        </w:rPr>
        <w:t>c</w:t>
      </w:r>
      <w:r w:rsidRPr="007625D8">
        <w:rPr>
          <w:rFonts w:ascii="Times New Roman" w:eastAsia="Times New Roman" w:hAnsi="Times New Roman" w:cs="Times New Roman"/>
          <w:color w:val="000000"/>
          <w:szCs w:val="24"/>
          <w:lang w:val="en-US" w:eastAsia="lv-LV"/>
        </w:rPr>
        <w:t>ompetentă</w:t>
      </w:r>
      <w:proofErr w:type="spellEnd"/>
      <w:r w:rsidRPr="007625D8">
        <w:rPr>
          <w:rFonts w:ascii="Times New Roman" w:eastAsia="Times New Roman" w:hAnsi="Times New Roman" w:cs="Times New Roman"/>
          <w:color w:val="000000"/>
          <w:szCs w:val="24"/>
          <w:lang w:val="en-US" w:eastAsia="lv-LV"/>
        </w:rPr>
        <w:t xml:space="preserve"> a </w:t>
      </w:r>
      <w:proofErr w:type="spellStart"/>
      <w:r w:rsidRPr="007625D8">
        <w:rPr>
          <w:rFonts w:ascii="Times New Roman" w:eastAsia="Times New Roman" w:hAnsi="Times New Roman" w:cs="Times New Roman"/>
          <w:color w:val="000000"/>
          <w:szCs w:val="24"/>
          <w:lang w:val="en-US" w:eastAsia="lv-LV"/>
        </w:rPr>
        <w:t>eliberat</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acest</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certificat</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este</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egală</w:t>
      </w:r>
      <w:proofErr w:type="spellEnd"/>
      <w:r w:rsidRPr="007625D8">
        <w:rPr>
          <w:rFonts w:ascii="Times New Roman" w:eastAsia="Times New Roman" w:hAnsi="Times New Roman" w:cs="Times New Roman"/>
          <w:color w:val="000000"/>
          <w:szCs w:val="24"/>
          <w:lang w:val="en-US" w:eastAsia="lv-LV"/>
        </w:rPr>
        <w:t xml:space="preserve"> cu/ Total insurance period in order to establish the entitlement to the pension in compliance with the legislation in the country whose Competent institution has issued this certificate equals ____________________________________________</w:t>
      </w:r>
    </w:p>
    <w:p w:rsidR="00024D03" w:rsidRPr="007625D8" w:rsidRDefault="00024D03" w:rsidP="00024D03">
      <w:pPr>
        <w:spacing w:after="0" w:line="240" w:lineRule="auto"/>
        <w:ind w:left="-567"/>
        <w:jc w:val="both"/>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color w:val="000000"/>
          <w:sz w:val="24"/>
          <w:szCs w:val="24"/>
          <w:lang w:val="en-US" w:eastAsia="lv-LV"/>
        </w:rPr>
        <w:t>Denumirea</w:t>
      </w:r>
      <w:proofErr w:type="spellEnd"/>
      <w:r w:rsidRPr="007625D8">
        <w:rPr>
          <w:rFonts w:ascii="Times New Roman" w:eastAsia="Times New Roman" w:hAnsi="Times New Roman" w:cs="Times New Roman"/>
          <w:color w:val="000000"/>
          <w:sz w:val="24"/>
          <w:szCs w:val="24"/>
          <w:lang w:val="en-US" w:eastAsia="lv-LV"/>
        </w:rPr>
        <w:t xml:space="preserve"> </w:t>
      </w:r>
      <w:proofErr w:type="spellStart"/>
      <w:r w:rsidRPr="007625D8">
        <w:rPr>
          <w:rFonts w:ascii="Times New Roman" w:eastAsia="Times New Roman" w:hAnsi="Times New Roman" w:cs="Times New Roman"/>
          <w:color w:val="000000"/>
          <w:sz w:val="24"/>
          <w:szCs w:val="24"/>
          <w:lang w:val="en-US" w:eastAsia="lv-LV"/>
        </w:rPr>
        <w:t>instituției</w:t>
      </w:r>
      <w:proofErr w:type="spellEnd"/>
      <w:r w:rsidRPr="007625D8">
        <w:rPr>
          <w:rFonts w:ascii="Times New Roman" w:eastAsia="Times New Roman" w:hAnsi="Times New Roman" w:cs="Times New Roman"/>
          <w:color w:val="000000"/>
          <w:sz w:val="24"/>
          <w:szCs w:val="24"/>
          <w:lang w:val="en-US" w:eastAsia="lv-LV"/>
        </w:rPr>
        <w:t xml:space="preserve"> </w:t>
      </w:r>
      <w:proofErr w:type="spellStart"/>
      <w:r w:rsidRPr="007625D8">
        <w:rPr>
          <w:rFonts w:ascii="Times New Roman" w:eastAsia="Times New Roman" w:hAnsi="Times New Roman" w:cs="Times New Roman"/>
          <w:color w:val="000000"/>
          <w:sz w:val="24"/>
          <w:szCs w:val="24"/>
          <w:lang w:val="en-US" w:eastAsia="lv-LV"/>
        </w:rPr>
        <w:t>Competente</w:t>
      </w:r>
      <w:proofErr w:type="spellEnd"/>
      <w:r w:rsidRPr="007625D8">
        <w:rPr>
          <w:rFonts w:ascii="Times New Roman" w:eastAsia="Times New Roman" w:hAnsi="Times New Roman" w:cs="Times New Roman"/>
          <w:color w:val="000000"/>
          <w:sz w:val="24"/>
          <w:szCs w:val="24"/>
          <w:lang w:val="en-US" w:eastAsia="lv-LV"/>
        </w:rPr>
        <w:t xml:space="preserve"> care a </w:t>
      </w:r>
      <w:proofErr w:type="spellStart"/>
      <w:r w:rsidRPr="007625D8">
        <w:rPr>
          <w:rFonts w:ascii="Times New Roman" w:eastAsia="Times New Roman" w:hAnsi="Times New Roman" w:cs="Times New Roman"/>
          <w:color w:val="000000"/>
          <w:sz w:val="24"/>
          <w:szCs w:val="24"/>
          <w:lang w:val="en-US" w:eastAsia="lv-LV"/>
        </w:rPr>
        <w:t>eliberat</w:t>
      </w:r>
      <w:proofErr w:type="spellEnd"/>
      <w:r w:rsidRPr="007625D8">
        <w:rPr>
          <w:rFonts w:ascii="Times New Roman" w:eastAsia="Times New Roman" w:hAnsi="Times New Roman" w:cs="Times New Roman"/>
          <w:color w:val="000000"/>
          <w:sz w:val="24"/>
          <w:szCs w:val="24"/>
          <w:lang w:val="en-US" w:eastAsia="lv-LV"/>
        </w:rPr>
        <w:t xml:space="preserve"> </w:t>
      </w:r>
      <w:proofErr w:type="spellStart"/>
      <w:r w:rsidRPr="007625D8">
        <w:rPr>
          <w:rFonts w:ascii="Times New Roman" w:eastAsia="Times New Roman" w:hAnsi="Times New Roman" w:cs="Times New Roman"/>
          <w:color w:val="000000"/>
          <w:sz w:val="24"/>
          <w:szCs w:val="24"/>
          <w:lang w:val="en-US" w:eastAsia="lv-LV"/>
        </w:rPr>
        <w:t>certificatul</w:t>
      </w:r>
      <w:proofErr w:type="spellEnd"/>
      <w:r w:rsidRPr="007625D8">
        <w:rPr>
          <w:rFonts w:ascii="Times New Roman" w:eastAsia="Times New Roman" w:hAnsi="Times New Roman" w:cs="Times New Roman"/>
          <w:color w:val="000000"/>
          <w:sz w:val="24"/>
          <w:szCs w:val="24"/>
          <w:lang w:val="en-US" w:eastAsia="lv-LV"/>
        </w:rPr>
        <w:t>/ Name of Competent institution which issued the certificate ________</w:t>
      </w:r>
      <w:r w:rsidR="008C127F">
        <w:rPr>
          <w:rFonts w:ascii="Times New Roman" w:eastAsia="Times New Roman" w:hAnsi="Times New Roman" w:cs="Times New Roman"/>
          <w:color w:val="000000"/>
          <w:sz w:val="24"/>
          <w:szCs w:val="24"/>
          <w:lang w:val="en-US" w:eastAsia="lv-LV"/>
        </w:rPr>
        <w:t>___________________________________</w:t>
      </w:r>
      <w:r w:rsidRPr="007625D8">
        <w:rPr>
          <w:rFonts w:ascii="Times New Roman" w:eastAsia="Times New Roman" w:hAnsi="Times New Roman" w:cs="Times New Roman"/>
          <w:color w:val="000000"/>
          <w:sz w:val="24"/>
          <w:szCs w:val="24"/>
          <w:lang w:val="en-US" w:eastAsia="lv-LV"/>
        </w:rPr>
        <w:t>_______________________</w:t>
      </w:r>
    </w:p>
    <w:p w:rsidR="00024D03" w:rsidRPr="007625D8" w:rsidRDefault="00024D03" w:rsidP="00024D03">
      <w:pPr>
        <w:spacing w:after="0" w:line="240" w:lineRule="auto"/>
        <w:ind w:left="-567"/>
        <w:rPr>
          <w:rFonts w:ascii="Times New Roman" w:eastAsia="Times New Roman" w:hAnsi="Times New Roman" w:cs="Times New Roman"/>
          <w:color w:val="000000"/>
          <w:szCs w:val="24"/>
          <w:lang w:val="en-US" w:eastAsia="lv-LV"/>
        </w:rPr>
      </w:pPr>
      <w:r w:rsidRPr="007625D8">
        <w:rPr>
          <w:rFonts w:ascii="Times New Roman" w:eastAsia="Times New Roman" w:hAnsi="Times New Roman" w:cs="Times New Roman"/>
          <w:color w:val="000000"/>
          <w:sz w:val="24"/>
          <w:szCs w:val="24"/>
          <w:lang w:val="en-US" w:eastAsia="lv-LV"/>
        </w:rPr>
        <w:t xml:space="preserve">__________________________                   _______________________               </w:t>
      </w:r>
      <w:bookmarkStart w:id="0" w:name="_Hlk83998346"/>
      <w:r w:rsidRPr="007625D8">
        <w:rPr>
          <w:rFonts w:ascii="Times New Roman" w:eastAsia="Times New Roman" w:hAnsi="Times New Roman" w:cs="Times New Roman"/>
          <w:color w:val="000000"/>
          <w:sz w:val="24"/>
          <w:szCs w:val="24"/>
          <w:lang w:val="en-US" w:eastAsia="lv-LV"/>
        </w:rPr>
        <w:t xml:space="preserve"> _______ 20____   </w:t>
      </w:r>
      <w:r w:rsidRPr="007625D8">
        <w:rPr>
          <w:rFonts w:ascii="Times New Roman" w:eastAsia="Times New Roman" w:hAnsi="Times New Roman" w:cs="Times New Roman"/>
          <w:szCs w:val="24"/>
          <w:lang w:val="en-US" w:eastAsia="lv-LV"/>
        </w:rPr>
        <w:t>(</w:t>
      </w:r>
      <w:proofErr w:type="spellStart"/>
      <w:r w:rsidRPr="007625D8">
        <w:rPr>
          <w:rFonts w:ascii="Times New Roman" w:eastAsia="Times New Roman" w:hAnsi="Times New Roman" w:cs="Times New Roman"/>
          <w:szCs w:val="24"/>
          <w:lang w:val="en-US" w:eastAsia="lv-LV"/>
        </w:rPr>
        <w:t>Nume</w:t>
      </w:r>
      <w:proofErr w:type="spellEnd"/>
      <w:r w:rsidRPr="007625D8">
        <w:rPr>
          <w:rFonts w:ascii="Times New Roman" w:eastAsia="Times New Roman" w:hAnsi="Times New Roman" w:cs="Times New Roman"/>
          <w:szCs w:val="24"/>
          <w:lang w:val="en-US" w:eastAsia="lv-LV"/>
        </w:rPr>
        <w:t xml:space="preserve">, </w:t>
      </w:r>
      <w:proofErr w:type="spellStart"/>
      <w:r w:rsidRPr="007625D8">
        <w:rPr>
          <w:rFonts w:ascii="Times New Roman" w:eastAsia="Times New Roman" w:hAnsi="Times New Roman" w:cs="Times New Roman"/>
          <w:szCs w:val="24"/>
          <w:lang w:val="en-US" w:eastAsia="lv-LV"/>
        </w:rPr>
        <w:t>prenume</w:t>
      </w:r>
      <w:proofErr w:type="spellEnd"/>
      <w:r w:rsidRPr="007625D8">
        <w:rPr>
          <w:rFonts w:ascii="Times New Roman" w:eastAsia="Times New Roman" w:hAnsi="Times New Roman" w:cs="Times New Roman"/>
          <w:szCs w:val="24"/>
          <w:lang w:val="en-US" w:eastAsia="lv-LV"/>
        </w:rPr>
        <w:t>/ name, surname)</w:t>
      </w:r>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semnătura</w:t>
      </w:r>
      <w:proofErr w:type="spellEnd"/>
      <w:r w:rsidRPr="007625D8">
        <w:rPr>
          <w:rFonts w:ascii="Times New Roman" w:eastAsia="Times New Roman" w:hAnsi="Times New Roman" w:cs="Times New Roman"/>
          <w:color w:val="000000"/>
          <w:szCs w:val="24"/>
          <w:lang w:val="en-US" w:eastAsia="lv-LV"/>
        </w:rPr>
        <w:t>/ signature)</w:t>
      </w:r>
    </w:p>
    <w:p w:rsidR="00024D03" w:rsidRPr="007625D8" w:rsidRDefault="00024D03" w:rsidP="00024D03">
      <w:pPr>
        <w:spacing w:after="0" w:line="240" w:lineRule="auto"/>
        <w:rPr>
          <w:rFonts w:ascii="Times New Roman" w:eastAsia="Times New Roman" w:hAnsi="Times New Roman" w:cs="Times New Roman"/>
          <w:color w:val="000000"/>
          <w:szCs w:val="24"/>
          <w:lang w:val="en-US" w:eastAsia="lv-LV"/>
        </w:rPr>
      </w:pPr>
    </w:p>
    <w:p w:rsidR="00024D03" w:rsidRPr="007625D8" w:rsidRDefault="00024D03" w:rsidP="00024D03">
      <w:pPr>
        <w:spacing w:after="0" w:line="240" w:lineRule="auto"/>
        <w:ind w:left="-567"/>
        <w:rPr>
          <w:rFonts w:ascii="Times New Roman" w:eastAsia="Times New Roman" w:hAnsi="Times New Roman" w:cs="Times New Roman"/>
          <w:color w:val="000000"/>
          <w:sz w:val="24"/>
          <w:szCs w:val="24"/>
          <w:lang w:val="de-DE" w:eastAsia="lv-LV"/>
        </w:rPr>
      </w:pPr>
      <w:proofErr w:type="spellStart"/>
      <w:r w:rsidRPr="007625D8">
        <w:rPr>
          <w:rFonts w:ascii="Times New Roman" w:eastAsia="Times New Roman" w:hAnsi="Times New Roman" w:cs="Times New Roman"/>
          <w:color w:val="000000"/>
          <w:sz w:val="24"/>
          <w:szCs w:val="24"/>
          <w:lang w:val="de-DE" w:eastAsia="lv-LV"/>
        </w:rPr>
        <w:t>E-mail</w:t>
      </w:r>
      <w:proofErr w:type="spellEnd"/>
      <w:r w:rsidRPr="007625D8">
        <w:rPr>
          <w:rFonts w:ascii="Times New Roman" w:eastAsia="Times New Roman" w:hAnsi="Times New Roman" w:cs="Times New Roman"/>
          <w:color w:val="000000"/>
          <w:sz w:val="24"/>
          <w:szCs w:val="24"/>
          <w:lang w:val="de-DE" w:eastAsia="lv-LV"/>
        </w:rPr>
        <w:t>: _____________________________</w:t>
      </w:r>
    </w:p>
    <w:p w:rsidR="008C127F" w:rsidRDefault="00024D03" w:rsidP="00024D03">
      <w:pPr>
        <w:spacing w:after="0" w:line="240" w:lineRule="auto"/>
        <w:ind w:left="-567"/>
        <w:rPr>
          <w:rFonts w:ascii="Times New Roman" w:eastAsia="Times New Roman" w:hAnsi="Times New Roman" w:cs="Times New Roman"/>
          <w:color w:val="000000"/>
          <w:sz w:val="24"/>
          <w:szCs w:val="24"/>
          <w:lang w:val="de-DE" w:eastAsia="lv-LV"/>
        </w:rPr>
      </w:pPr>
      <w:r w:rsidRPr="007625D8">
        <w:rPr>
          <w:rFonts w:ascii="Times New Roman" w:eastAsia="Times New Roman" w:hAnsi="Times New Roman" w:cs="Times New Roman"/>
          <w:color w:val="000000"/>
          <w:sz w:val="24"/>
          <w:szCs w:val="24"/>
          <w:lang w:val="de-DE" w:eastAsia="lv-LV"/>
        </w:rPr>
        <w:t xml:space="preserve">Telefon/ </w:t>
      </w:r>
      <w:proofErr w:type="gramStart"/>
      <w:r w:rsidRPr="007625D8">
        <w:rPr>
          <w:rFonts w:ascii="Times New Roman" w:eastAsia="Times New Roman" w:hAnsi="Times New Roman" w:cs="Times New Roman"/>
          <w:color w:val="000000"/>
          <w:sz w:val="24"/>
          <w:szCs w:val="24"/>
          <w:lang w:val="de-DE" w:eastAsia="lv-LV"/>
        </w:rPr>
        <w:t>Phone:_</w:t>
      </w:r>
      <w:proofErr w:type="gramEnd"/>
      <w:r w:rsidRPr="007625D8">
        <w:rPr>
          <w:rFonts w:ascii="Times New Roman" w:eastAsia="Times New Roman" w:hAnsi="Times New Roman" w:cs="Times New Roman"/>
          <w:color w:val="000000"/>
          <w:sz w:val="24"/>
          <w:szCs w:val="24"/>
          <w:lang w:val="de-DE" w:eastAsia="lv-LV"/>
        </w:rPr>
        <w:t>______________________</w:t>
      </w:r>
      <w:bookmarkEnd w:id="0"/>
    </w:p>
    <w:p w:rsidR="00024D03" w:rsidRPr="007625D8" w:rsidRDefault="00024D03" w:rsidP="00024D03">
      <w:pPr>
        <w:spacing w:after="0" w:line="240" w:lineRule="auto"/>
        <w:ind w:left="-567"/>
        <w:rPr>
          <w:rFonts w:ascii="Times New Roman" w:eastAsia="Times New Roman" w:hAnsi="Times New Roman" w:cs="Times New Roman"/>
          <w:color w:val="000000"/>
          <w:sz w:val="24"/>
          <w:szCs w:val="24"/>
          <w:lang w:val="en-US" w:eastAsia="lv-LV"/>
        </w:rPr>
      </w:pPr>
      <w:proofErr w:type="spellStart"/>
      <w:r w:rsidRPr="007625D8">
        <w:rPr>
          <w:rFonts w:ascii="Times New Roman" w:eastAsia="Times New Roman" w:hAnsi="Times New Roman" w:cs="Times New Roman"/>
          <w:color w:val="000000"/>
          <w:sz w:val="24"/>
          <w:szCs w:val="24"/>
          <w:lang w:val="en-US" w:eastAsia="lv-LV"/>
        </w:rPr>
        <w:t>Ștampila</w:t>
      </w:r>
      <w:proofErr w:type="spellEnd"/>
      <w:r w:rsidRPr="007625D8">
        <w:rPr>
          <w:rFonts w:ascii="Times New Roman" w:eastAsia="Times New Roman" w:hAnsi="Times New Roman" w:cs="Times New Roman"/>
          <w:color w:val="000000"/>
          <w:sz w:val="24"/>
          <w:szCs w:val="24"/>
          <w:lang w:val="en-US" w:eastAsia="lv-LV"/>
        </w:rPr>
        <w:t xml:space="preserve">/ Stamp: </w:t>
      </w:r>
    </w:p>
    <w:p w:rsidR="00024D03" w:rsidRPr="007625D8" w:rsidRDefault="00024D03" w:rsidP="00024D03">
      <w:pPr>
        <w:spacing w:after="0" w:line="240" w:lineRule="auto"/>
        <w:ind w:left="-851"/>
        <w:jc w:val="both"/>
        <w:rPr>
          <w:rFonts w:ascii="Times New Roman" w:eastAsia="Times New Roman" w:hAnsi="Times New Roman" w:cs="Times New Roman"/>
          <w:color w:val="000000"/>
          <w:sz w:val="24"/>
          <w:szCs w:val="24"/>
          <w:lang w:val="en-US" w:eastAsia="lv-LV"/>
        </w:rPr>
      </w:pPr>
    </w:p>
    <w:p w:rsidR="00024D03" w:rsidRPr="007625D8" w:rsidRDefault="00024D03" w:rsidP="00024D03">
      <w:pPr>
        <w:numPr>
          <w:ilvl w:val="0"/>
          <w:numId w:val="1"/>
        </w:numPr>
        <w:tabs>
          <w:tab w:val="num" w:pos="0"/>
        </w:tabs>
        <w:spacing w:after="0" w:line="240" w:lineRule="auto"/>
        <w:jc w:val="both"/>
        <w:rPr>
          <w:rFonts w:ascii="Times New Roman" w:eastAsia="Times New Roman" w:hAnsi="Times New Roman" w:cs="Times New Roman"/>
          <w:color w:val="000000"/>
          <w:szCs w:val="24"/>
          <w:lang w:val="en-US" w:eastAsia="lv-LV"/>
        </w:rPr>
      </w:pPr>
      <w:proofErr w:type="spellStart"/>
      <w:r w:rsidRPr="006A6DBA">
        <w:rPr>
          <w:rFonts w:ascii="Times New Roman" w:eastAsia="Times New Roman" w:hAnsi="Times New Roman" w:cs="Times New Roman"/>
          <w:color w:val="000000"/>
          <w:szCs w:val="24"/>
          <w:lang w:val="pt-BR" w:eastAsia="lv-LV"/>
        </w:rPr>
        <w:t>Pentru</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soluționarea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problemei</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privind</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acordarea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pensiei</w:t>
      </w:r>
      <w:proofErr w:type="spellEnd"/>
      <w:r w:rsidRPr="006A6DBA">
        <w:rPr>
          <w:rFonts w:ascii="Times New Roman" w:eastAsia="Times New Roman" w:hAnsi="Times New Roman" w:cs="Times New Roman"/>
          <w:color w:val="000000"/>
          <w:szCs w:val="24"/>
          <w:lang w:val="pt-BR" w:eastAsia="lv-LV"/>
        </w:rPr>
        <w:t xml:space="preserve"> de </w:t>
      </w:r>
      <w:proofErr w:type="spellStart"/>
      <w:r w:rsidRPr="006A6DBA">
        <w:rPr>
          <w:rFonts w:ascii="Times New Roman" w:eastAsia="Times New Roman" w:hAnsi="Times New Roman" w:cs="Times New Roman"/>
          <w:color w:val="000000"/>
          <w:szCs w:val="24"/>
          <w:lang w:val="pt-BR" w:eastAsia="lv-LV"/>
        </w:rPr>
        <w:t>urmaș</w:t>
      </w:r>
      <w:proofErr w:type="spellEnd"/>
      <w:r w:rsidRPr="006A6DBA">
        <w:rPr>
          <w:rFonts w:ascii="Times New Roman" w:eastAsia="Times New Roman" w:hAnsi="Times New Roman" w:cs="Times New Roman"/>
          <w:color w:val="000000"/>
          <w:szCs w:val="24"/>
          <w:lang w:val="pt-BR" w:eastAsia="lv-LV"/>
        </w:rPr>
        <w:t xml:space="preserve"> se </w:t>
      </w:r>
      <w:proofErr w:type="spellStart"/>
      <w:r w:rsidRPr="006A6DBA">
        <w:rPr>
          <w:rFonts w:ascii="Times New Roman" w:eastAsia="Times New Roman" w:hAnsi="Times New Roman" w:cs="Times New Roman"/>
          <w:color w:val="000000"/>
          <w:szCs w:val="24"/>
          <w:lang w:val="pt-BR" w:eastAsia="lv-LV"/>
        </w:rPr>
        <w:t>completează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certificatul</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privind</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persoana</w:t>
      </w:r>
      <w:proofErr w:type="spellEnd"/>
      <w:r w:rsidRPr="006A6DBA">
        <w:rPr>
          <w:rFonts w:ascii="Times New Roman" w:eastAsia="Times New Roman" w:hAnsi="Times New Roman" w:cs="Times New Roman"/>
          <w:color w:val="000000"/>
          <w:szCs w:val="24"/>
          <w:lang w:val="pt-BR" w:eastAsia="lv-LV"/>
        </w:rPr>
        <w:t xml:space="preserve"> </w:t>
      </w:r>
      <w:proofErr w:type="spellStart"/>
      <w:proofErr w:type="gramStart"/>
      <w:r w:rsidRPr="006A6DBA">
        <w:rPr>
          <w:rFonts w:ascii="Times New Roman" w:eastAsia="Times New Roman" w:hAnsi="Times New Roman" w:cs="Times New Roman"/>
          <w:color w:val="000000"/>
          <w:szCs w:val="24"/>
          <w:lang w:val="pt-BR" w:eastAsia="lv-LV"/>
        </w:rPr>
        <w:t>decedată</w:t>
      </w:r>
      <w:proofErr w:type="spellEnd"/>
      <w:r w:rsidRPr="006A6DBA">
        <w:rPr>
          <w:rFonts w:ascii="Times New Roman" w:eastAsia="Times New Roman" w:hAnsi="Times New Roman" w:cs="Times New Roman"/>
          <w:color w:val="000000"/>
          <w:szCs w:val="24"/>
          <w:lang w:val="pt-BR" w:eastAsia="lv-LV"/>
        </w:rPr>
        <w:t>./</w:t>
      </w:r>
      <w:proofErr w:type="gramEnd"/>
      <w:r w:rsidRPr="006A6DBA">
        <w:rPr>
          <w:rFonts w:ascii="Times New Roman" w:eastAsia="Times New Roman" w:hAnsi="Times New Roman" w:cs="Times New Roman"/>
          <w:color w:val="000000"/>
          <w:szCs w:val="24"/>
          <w:lang w:val="pt-BR" w:eastAsia="lv-LV"/>
        </w:rPr>
        <w:t xml:space="preserve"> </w:t>
      </w:r>
      <w:r w:rsidRPr="007625D8">
        <w:rPr>
          <w:rFonts w:ascii="Times New Roman" w:eastAsia="Times New Roman" w:hAnsi="Times New Roman" w:cs="Times New Roman"/>
          <w:color w:val="000000"/>
          <w:szCs w:val="24"/>
          <w:lang w:val="en-US" w:eastAsia="lv-LV"/>
        </w:rPr>
        <w:t xml:space="preserve">In order to solve the matter regarding granting of the survivor's pension the certificate is filled in, regarding the deceased person. </w:t>
      </w:r>
    </w:p>
    <w:p w:rsidR="00024D03" w:rsidRPr="007625D8" w:rsidRDefault="00024D03" w:rsidP="00024D03">
      <w:pPr>
        <w:numPr>
          <w:ilvl w:val="0"/>
          <w:numId w:val="1"/>
        </w:numPr>
        <w:tabs>
          <w:tab w:val="num" w:pos="0"/>
        </w:tabs>
        <w:spacing w:after="0" w:line="240" w:lineRule="auto"/>
        <w:jc w:val="both"/>
        <w:rPr>
          <w:rFonts w:ascii="Times New Roman" w:eastAsia="Times New Roman" w:hAnsi="Times New Roman" w:cs="Times New Roman"/>
          <w:color w:val="000000"/>
          <w:szCs w:val="24"/>
          <w:lang w:val="en-US" w:eastAsia="lv-LV"/>
        </w:rPr>
      </w:pP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celula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Perioade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incluse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asigurare</w:t>
      </w:r>
      <w:proofErr w:type="spellEnd"/>
      <w:r w:rsidRPr="006A6DBA">
        <w:rPr>
          <w:rFonts w:ascii="Times New Roman" w:eastAsia="Times New Roman" w:hAnsi="Times New Roman" w:cs="Times New Roman"/>
          <w:color w:val="000000"/>
          <w:szCs w:val="24"/>
          <w:lang w:val="pt-BR" w:eastAsia="lv-LV"/>
        </w:rPr>
        <w:t xml:space="preserve">” se </w:t>
      </w:r>
      <w:proofErr w:type="spellStart"/>
      <w:r w:rsidRPr="006A6DBA">
        <w:rPr>
          <w:rFonts w:ascii="Times New Roman" w:eastAsia="Times New Roman" w:hAnsi="Times New Roman" w:cs="Times New Roman"/>
          <w:color w:val="000000"/>
          <w:szCs w:val="24"/>
          <w:lang w:val="pt-BR" w:eastAsia="lv-LV"/>
        </w:rPr>
        <w:t>precizează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perioadele</w:t>
      </w:r>
      <w:proofErr w:type="spellEnd"/>
      <w:r w:rsidRPr="006A6DBA">
        <w:rPr>
          <w:rFonts w:ascii="Times New Roman" w:eastAsia="Times New Roman" w:hAnsi="Times New Roman" w:cs="Times New Roman"/>
          <w:color w:val="000000"/>
          <w:szCs w:val="24"/>
          <w:lang w:val="pt-BR" w:eastAsia="lv-LV"/>
        </w:rPr>
        <w:t xml:space="preserve"> de </w:t>
      </w:r>
      <w:proofErr w:type="spellStart"/>
      <w:r w:rsidRPr="006A6DBA">
        <w:rPr>
          <w:rFonts w:ascii="Times New Roman" w:eastAsia="Times New Roman" w:hAnsi="Times New Roman" w:cs="Times New Roman"/>
          <w:color w:val="000000"/>
          <w:szCs w:val="24"/>
          <w:lang w:val="pt-BR" w:eastAsia="lv-LV"/>
        </w:rPr>
        <w:t>asigurare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angajare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și</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perioadele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echivalente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urmează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să</w:t>
      </w:r>
      <w:proofErr w:type="spellEnd"/>
      <w:r w:rsidRPr="006A6DBA">
        <w:rPr>
          <w:rFonts w:ascii="Times New Roman" w:eastAsia="Times New Roman" w:hAnsi="Times New Roman" w:cs="Times New Roman"/>
          <w:color w:val="000000"/>
          <w:szCs w:val="24"/>
          <w:lang w:val="pt-BR" w:eastAsia="lv-LV"/>
        </w:rPr>
        <w:t xml:space="preserve"> fie </w:t>
      </w:r>
      <w:proofErr w:type="spellStart"/>
      <w:r w:rsidRPr="006A6DBA">
        <w:rPr>
          <w:rFonts w:ascii="Times New Roman" w:eastAsia="Times New Roman" w:hAnsi="Times New Roman" w:cs="Times New Roman"/>
          <w:color w:val="000000"/>
          <w:szCs w:val="24"/>
          <w:lang w:val="pt-BR" w:eastAsia="lv-LV"/>
        </w:rPr>
        <w:t>incluse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evidența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înregistrarea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despre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asigurare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conformitate</w:t>
      </w:r>
      <w:proofErr w:type="spellEnd"/>
      <w:r w:rsidRPr="006A6DBA">
        <w:rPr>
          <w:rFonts w:ascii="Times New Roman" w:eastAsia="Times New Roman" w:hAnsi="Times New Roman" w:cs="Times New Roman"/>
          <w:color w:val="000000"/>
          <w:szCs w:val="24"/>
          <w:lang w:val="pt-BR" w:eastAsia="lv-LV"/>
        </w:rPr>
        <w:t xml:space="preserve"> cu </w:t>
      </w:r>
      <w:proofErr w:type="spellStart"/>
      <w:r w:rsidRPr="006A6DBA">
        <w:rPr>
          <w:rFonts w:ascii="Times New Roman" w:eastAsia="Times New Roman" w:hAnsi="Times New Roman" w:cs="Times New Roman"/>
          <w:color w:val="000000"/>
          <w:szCs w:val="24"/>
          <w:lang w:val="pt-BR" w:eastAsia="lv-LV"/>
        </w:rPr>
        <w:t>legislația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țării</w:t>
      </w:r>
      <w:proofErr w:type="spellEnd"/>
      <w:r w:rsidRPr="006A6DBA">
        <w:rPr>
          <w:rFonts w:ascii="Times New Roman" w:eastAsia="Times New Roman" w:hAnsi="Times New Roman" w:cs="Times New Roman"/>
          <w:color w:val="000000"/>
          <w:szCs w:val="24"/>
          <w:lang w:val="pt-BR" w:eastAsia="lv-LV"/>
        </w:rPr>
        <w:t xml:space="preserve"> a </w:t>
      </w:r>
      <w:proofErr w:type="spellStart"/>
      <w:r w:rsidRPr="006A6DBA">
        <w:rPr>
          <w:rFonts w:ascii="Times New Roman" w:eastAsia="Times New Roman" w:hAnsi="Times New Roman" w:cs="Times New Roman"/>
          <w:color w:val="000000"/>
          <w:szCs w:val="24"/>
          <w:lang w:val="pt-BR" w:eastAsia="lv-LV"/>
        </w:rPr>
        <w:t>cărei</w:t>
      </w:r>
      <w:proofErr w:type="spellEnd"/>
      <w:r w:rsidRPr="006A6DBA">
        <w:rPr>
          <w:rFonts w:ascii="Times New Roman" w:eastAsia="Times New Roman" w:hAnsi="Times New Roman" w:cs="Times New Roman"/>
          <w:color w:val="000000"/>
          <w:szCs w:val="24"/>
          <w:lang w:val="pt-BR" w:eastAsia="lv-LV"/>
        </w:rPr>
        <w:t xml:space="preserve"> </w:t>
      </w:r>
      <w:proofErr w:type="spellStart"/>
      <w:r w:rsidR="00924DA5" w:rsidRPr="006A6DBA">
        <w:rPr>
          <w:rFonts w:ascii="Times New Roman" w:eastAsia="Times New Roman" w:hAnsi="Times New Roman" w:cs="Times New Roman"/>
          <w:color w:val="000000"/>
          <w:szCs w:val="24"/>
          <w:lang w:val="pt-BR" w:eastAsia="lv-LV"/>
        </w:rPr>
        <w:t>Instituție</w:t>
      </w:r>
      <w:proofErr w:type="spellEnd"/>
      <w:r w:rsidR="00924DA5" w:rsidRPr="006A6DBA">
        <w:rPr>
          <w:rFonts w:ascii="Times New Roman" w:eastAsia="Times New Roman" w:hAnsi="Times New Roman" w:cs="Times New Roman"/>
          <w:color w:val="000000"/>
          <w:szCs w:val="24"/>
          <w:lang w:val="pt-BR" w:eastAsia="lv-LV"/>
        </w:rPr>
        <w:t xml:space="preserve"> </w:t>
      </w:r>
      <w:proofErr w:type="spellStart"/>
      <w:r w:rsidR="00924DA5">
        <w:rPr>
          <w:rFonts w:ascii="Times New Roman" w:eastAsia="Times New Roman" w:hAnsi="Times New Roman" w:cs="Times New Roman"/>
          <w:color w:val="000000"/>
          <w:szCs w:val="24"/>
          <w:lang w:val="pt-BR" w:eastAsia="lv-LV"/>
        </w:rPr>
        <w:t>c</w:t>
      </w:r>
      <w:bookmarkStart w:id="1" w:name="_GoBack"/>
      <w:bookmarkEnd w:id="1"/>
      <w:r w:rsidRPr="006A6DBA">
        <w:rPr>
          <w:rFonts w:ascii="Times New Roman" w:eastAsia="Times New Roman" w:hAnsi="Times New Roman" w:cs="Times New Roman"/>
          <w:color w:val="000000"/>
          <w:szCs w:val="24"/>
          <w:lang w:val="pt-BR" w:eastAsia="lv-LV"/>
        </w:rPr>
        <w:t>ompetentă</w:t>
      </w:r>
      <w:proofErr w:type="spellEnd"/>
      <w:r w:rsidRPr="006A6DBA">
        <w:rPr>
          <w:rFonts w:ascii="Times New Roman" w:eastAsia="Times New Roman" w:hAnsi="Times New Roman" w:cs="Times New Roman"/>
          <w:color w:val="000000"/>
          <w:szCs w:val="24"/>
          <w:lang w:val="pt-BR" w:eastAsia="lv-LV"/>
        </w:rPr>
        <w:t xml:space="preserve"> a </w:t>
      </w:r>
      <w:proofErr w:type="spellStart"/>
      <w:r w:rsidRPr="006A6DBA">
        <w:rPr>
          <w:rFonts w:ascii="Times New Roman" w:eastAsia="Times New Roman" w:hAnsi="Times New Roman" w:cs="Times New Roman"/>
          <w:color w:val="000000"/>
          <w:szCs w:val="24"/>
          <w:lang w:val="pt-BR" w:eastAsia="lv-LV"/>
        </w:rPr>
        <w:t>eliberat</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certificatul</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7625D8">
        <w:rPr>
          <w:rFonts w:ascii="Times New Roman" w:eastAsia="Times New Roman" w:hAnsi="Times New Roman" w:cs="Times New Roman"/>
          <w:color w:val="000000"/>
          <w:szCs w:val="24"/>
          <w:lang w:val="en-US" w:eastAsia="lv-LV"/>
        </w:rPr>
        <w:t>Începutul</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și</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sfârșitul</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perioadelor</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specificate</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sunt</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precizate</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după</w:t>
      </w:r>
      <w:proofErr w:type="spellEnd"/>
      <w:r w:rsidRPr="007625D8">
        <w:rPr>
          <w:rFonts w:ascii="Times New Roman" w:eastAsia="Times New Roman" w:hAnsi="Times New Roman" w:cs="Times New Roman"/>
          <w:color w:val="000000"/>
          <w:szCs w:val="24"/>
          <w:lang w:val="en-US" w:eastAsia="lv-LV"/>
        </w:rPr>
        <w:t xml:space="preserve"> cum </w:t>
      </w:r>
      <w:proofErr w:type="spellStart"/>
      <w:r w:rsidRPr="007625D8">
        <w:rPr>
          <w:rFonts w:ascii="Times New Roman" w:eastAsia="Times New Roman" w:hAnsi="Times New Roman" w:cs="Times New Roman"/>
          <w:color w:val="000000"/>
          <w:szCs w:val="24"/>
          <w:lang w:val="en-US" w:eastAsia="lv-LV"/>
        </w:rPr>
        <w:t>urmează</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zile</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luni</w:t>
      </w:r>
      <w:proofErr w:type="spellEnd"/>
      <w:r w:rsidRPr="007625D8">
        <w:rPr>
          <w:rFonts w:ascii="Times New Roman" w:eastAsia="Times New Roman" w:hAnsi="Times New Roman" w:cs="Times New Roman"/>
          <w:color w:val="000000"/>
          <w:szCs w:val="24"/>
          <w:lang w:val="en-US" w:eastAsia="lv-LV"/>
        </w:rPr>
        <w:t xml:space="preserve">, </w:t>
      </w:r>
      <w:proofErr w:type="spellStart"/>
      <w:r w:rsidRPr="007625D8">
        <w:rPr>
          <w:rFonts w:ascii="Times New Roman" w:eastAsia="Times New Roman" w:hAnsi="Times New Roman" w:cs="Times New Roman"/>
          <w:color w:val="000000"/>
          <w:szCs w:val="24"/>
          <w:lang w:val="en-US" w:eastAsia="lv-LV"/>
        </w:rPr>
        <w:t>ani</w:t>
      </w:r>
      <w:proofErr w:type="spellEnd"/>
      <w:proofErr w:type="gramStart"/>
      <w:r w:rsidRPr="007625D8">
        <w:rPr>
          <w:rFonts w:ascii="Times New Roman" w:eastAsia="Times New Roman" w:hAnsi="Times New Roman" w:cs="Times New Roman"/>
          <w:color w:val="000000"/>
          <w:szCs w:val="24"/>
          <w:lang w:val="en-US" w:eastAsia="lv-LV"/>
        </w:rPr>
        <w:t>./</w:t>
      </w:r>
      <w:proofErr w:type="gramEnd"/>
      <w:r w:rsidRPr="007625D8">
        <w:rPr>
          <w:rFonts w:ascii="Times New Roman" w:eastAsia="Times New Roman" w:hAnsi="Times New Roman" w:cs="Times New Roman"/>
          <w:color w:val="000000"/>
          <w:szCs w:val="24"/>
          <w:lang w:val="en-US" w:eastAsia="lv-LV"/>
        </w:rPr>
        <w:t xml:space="preserve">In the cell "Periods included in the insurance" the insurance (employment) periods and equal periods to be included in the insurance record in compliance with the legislation of the country whose Competent institution has issued the certificate, are stated. The start and the end of the specified periods </w:t>
      </w:r>
      <w:proofErr w:type="gramStart"/>
      <w:r w:rsidRPr="007625D8">
        <w:rPr>
          <w:rFonts w:ascii="Times New Roman" w:eastAsia="Times New Roman" w:hAnsi="Times New Roman" w:cs="Times New Roman"/>
          <w:color w:val="000000"/>
          <w:szCs w:val="24"/>
          <w:lang w:val="en-US" w:eastAsia="lv-LV"/>
        </w:rPr>
        <w:t>are stated</w:t>
      </w:r>
      <w:proofErr w:type="gramEnd"/>
      <w:r w:rsidRPr="007625D8">
        <w:rPr>
          <w:rFonts w:ascii="Times New Roman" w:eastAsia="Times New Roman" w:hAnsi="Times New Roman" w:cs="Times New Roman"/>
          <w:color w:val="000000"/>
          <w:szCs w:val="24"/>
          <w:lang w:val="en-US" w:eastAsia="lv-LV"/>
        </w:rPr>
        <w:t xml:space="preserve"> as follows: days, months, years.</w:t>
      </w:r>
    </w:p>
    <w:p w:rsidR="00024D03" w:rsidRPr="007625D8" w:rsidRDefault="00024D03" w:rsidP="00024D03">
      <w:pPr>
        <w:numPr>
          <w:ilvl w:val="0"/>
          <w:numId w:val="1"/>
        </w:numPr>
        <w:tabs>
          <w:tab w:val="num" w:pos="0"/>
        </w:tabs>
        <w:spacing w:after="0" w:line="240" w:lineRule="auto"/>
        <w:jc w:val="both"/>
        <w:rPr>
          <w:rFonts w:ascii="Times New Roman" w:eastAsia="Times New Roman" w:hAnsi="Times New Roman" w:cs="Times New Roman"/>
          <w:color w:val="000000"/>
          <w:szCs w:val="24"/>
          <w:lang w:val="en-US" w:eastAsia="lv-LV"/>
        </w:rPr>
      </w:pPr>
      <w:proofErr w:type="spellStart"/>
      <w:r w:rsidRPr="006A6DBA">
        <w:rPr>
          <w:rFonts w:ascii="Times New Roman" w:eastAsia="Times New Roman" w:hAnsi="Times New Roman" w:cs="Times New Roman"/>
          <w:szCs w:val="24"/>
          <w:lang w:val="pt-BR" w:eastAsia="lv-LV"/>
        </w:rPr>
        <w:t>Celula</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Durata</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perioadei</w:t>
      </w:r>
      <w:proofErr w:type="spellEnd"/>
      <w:r w:rsidRPr="006A6DBA">
        <w:rPr>
          <w:rFonts w:ascii="Times New Roman" w:eastAsia="Times New Roman" w:hAnsi="Times New Roman" w:cs="Times New Roman"/>
          <w:szCs w:val="24"/>
          <w:lang w:val="pt-BR" w:eastAsia="lv-LV"/>
        </w:rPr>
        <w:t xml:space="preserve"> de </w:t>
      </w:r>
      <w:proofErr w:type="spellStart"/>
      <w:r w:rsidRPr="006A6DBA">
        <w:rPr>
          <w:rFonts w:ascii="Times New Roman" w:eastAsia="Times New Roman" w:hAnsi="Times New Roman" w:cs="Times New Roman"/>
          <w:szCs w:val="24"/>
          <w:lang w:val="pt-BR" w:eastAsia="lv-LV"/>
        </w:rPr>
        <w:t>asigurare</w:t>
      </w:r>
      <w:proofErr w:type="spellEnd"/>
      <w:r w:rsidRPr="006A6DBA">
        <w:rPr>
          <w:rFonts w:ascii="Times New Roman" w:eastAsia="Times New Roman" w:hAnsi="Times New Roman" w:cs="Times New Roman"/>
          <w:szCs w:val="24"/>
          <w:lang w:val="pt-BR" w:eastAsia="lv-LV"/>
        </w:rPr>
        <w:t xml:space="preserve">” se </w:t>
      </w:r>
      <w:proofErr w:type="spellStart"/>
      <w:r w:rsidRPr="006A6DBA">
        <w:rPr>
          <w:rFonts w:ascii="Times New Roman" w:eastAsia="Times New Roman" w:hAnsi="Times New Roman" w:cs="Times New Roman"/>
          <w:szCs w:val="24"/>
          <w:lang w:val="pt-BR" w:eastAsia="lv-LV"/>
        </w:rPr>
        <w:t>completează</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dacă</w:t>
      </w:r>
      <w:proofErr w:type="spellEnd"/>
      <w:r w:rsidRPr="006A6DBA">
        <w:rPr>
          <w:rFonts w:ascii="Times New Roman" w:eastAsia="Times New Roman" w:hAnsi="Times New Roman" w:cs="Times New Roman"/>
          <w:szCs w:val="24"/>
          <w:lang w:val="pt-BR" w:eastAsia="lv-LV"/>
        </w:rPr>
        <w:t xml:space="preserve"> se </w:t>
      </w:r>
      <w:proofErr w:type="spellStart"/>
      <w:r w:rsidRPr="006A6DBA">
        <w:rPr>
          <w:rFonts w:ascii="Times New Roman" w:eastAsia="Times New Roman" w:hAnsi="Times New Roman" w:cs="Times New Roman"/>
          <w:szCs w:val="24"/>
          <w:lang w:val="pt-BR" w:eastAsia="lv-LV"/>
        </w:rPr>
        <w:t>calculează</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perioada</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calendaristică</w:t>
      </w:r>
      <w:proofErr w:type="spellEnd"/>
      <w:r w:rsidRPr="006A6DBA">
        <w:rPr>
          <w:rFonts w:ascii="Times New Roman" w:eastAsia="Times New Roman" w:hAnsi="Times New Roman" w:cs="Times New Roman"/>
          <w:szCs w:val="24"/>
          <w:lang w:val="pt-BR" w:eastAsia="lv-LV"/>
        </w:rPr>
        <w:t xml:space="preserve"> a </w:t>
      </w:r>
      <w:proofErr w:type="spellStart"/>
      <w:proofErr w:type="gramStart"/>
      <w:r w:rsidRPr="006A6DBA">
        <w:rPr>
          <w:rFonts w:ascii="Times New Roman" w:eastAsia="Times New Roman" w:hAnsi="Times New Roman" w:cs="Times New Roman"/>
          <w:szCs w:val="24"/>
          <w:lang w:val="pt-BR" w:eastAsia="lv-LV"/>
        </w:rPr>
        <w:t>înregistrării</w:t>
      </w:r>
      <w:proofErr w:type="spellEnd"/>
      <w:r w:rsidRPr="006A6DBA">
        <w:rPr>
          <w:rFonts w:ascii="Times New Roman" w:eastAsia="Times New Roman" w:hAnsi="Times New Roman" w:cs="Times New Roman"/>
          <w:szCs w:val="24"/>
          <w:lang w:val="pt-BR" w:eastAsia="lv-LV"/>
        </w:rPr>
        <w:t>./</w:t>
      </w:r>
      <w:proofErr w:type="gramEnd"/>
      <w:r w:rsidRPr="006A6DBA">
        <w:rPr>
          <w:rFonts w:ascii="Times New Roman" w:eastAsia="Times New Roman" w:hAnsi="Times New Roman" w:cs="Times New Roman"/>
          <w:szCs w:val="24"/>
          <w:lang w:val="pt-BR" w:eastAsia="lv-LV"/>
        </w:rPr>
        <w:t xml:space="preserve"> </w:t>
      </w:r>
      <w:r w:rsidRPr="007625D8">
        <w:rPr>
          <w:rFonts w:ascii="Times New Roman" w:eastAsia="Times New Roman" w:hAnsi="Times New Roman" w:cs="Times New Roman"/>
          <w:color w:val="000000"/>
          <w:szCs w:val="24"/>
          <w:lang w:val="en-US" w:eastAsia="lv-LV"/>
        </w:rPr>
        <w:t xml:space="preserve">The cell </w:t>
      </w:r>
      <w:r w:rsidRPr="007625D8">
        <w:rPr>
          <w:rFonts w:ascii="Times New Roman" w:eastAsia="Times New Roman" w:hAnsi="Times New Roman" w:cs="Times New Roman"/>
          <w:szCs w:val="24"/>
          <w:lang w:val="en-US" w:eastAsia="lv-LV"/>
        </w:rPr>
        <w:t>„Length of the period of insurance” is filled in if the calendar period of the record is calculated.</w:t>
      </w:r>
    </w:p>
    <w:p w:rsidR="00024D03" w:rsidRPr="007625D8" w:rsidRDefault="00024D03" w:rsidP="00024D03">
      <w:pPr>
        <w:numPr>
          <w:ilvl w:val="0"/>
          <w:numId w:val="1"/>
        </w:numPr>
        <w:tabs>
          <w:tab w:val="num" w:pos="0"/>
        </w:tabs>
        <w:spacing w:after="0" w:line="240" w:lineRule="auto"/>
        <w:jc w:val="both"/>
        <w:rPr>
          <w:rFonts w:ascii="Times New Roman" w:eastAsia="Times New Roman" w:hAnsi="Times New Roman" w:cs="Times New Roman"/>
          <w:color w:val="000000"/>
          <w:szCs w:val="24"/>
          <w:lang w:val="en-US" w:eastAsia="lv-LV"/>
        </w:rPr>
      </w:pPr>
      <w:proofErr w:type="spellStart"/>
      <w:r w:rsidRPr="006A6DBA">
        <w:rPr>
          <w:rFonts w:ascii="Times New Roman" w:eastAsia="Times New Roman" w:hAnsi="Times New Roman" w:cs="Times New Roman"/>
          <w:color w:val="000000"/>
          <w:szCs w:val="24"/>
          <w:lang w:val="pt-BR" w:eastAsia="lv-LV"/>
        </w:rPr>
        <w:t>Celula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Perioade</w:t>
      </w:r>
      <w:proofErr w:type="spellEnd"/>
      <w:r w:rsidRPr="006A6DBA">
        <w:rPr>
          <w:rFonts w:ascii="Times New Roman" w:eastAsia="Times New Roman" w:hAnsi="Times New Roman" w:cs="Times New Roman"/>
          <w:color w:val="000000"/>
          <w:szCs w:val="24"/>
          <w:lang w:val="pt-BR" w:eastAsia="lv-LV"/>
        </w:rPr>
        <w:t xml:space="preserve"> de </w:t>
      </w:r>
      <w:proofErr w:type="spellStart"/>
      <w:r w:rsidRPr="006A6DBA">
        <w:rPr>
          <w:rFonts w:ascii="Times New Roman" w:eastAsia="Times New Roman" w:hAnsi="Times New Roman" w:cs="Times New Roman"/>
          <w:color w:val="000000"/>
          <w:szCs w:val="24"/>
          <w:lang w:val="pt-BR" w:eastAsia="lv-LV"/>
        </w:rPr>
        <w:t>asigurare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evaluate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szCs w:val="24"/>
          <w:lang w:val="pt-BR" w:eastAsia="lv-LV"/>
        </w:rPr>
        <w:t>ca</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fiind</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realizate</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în</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condiții</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periculoase</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și</w:t>
      </w:r>
      <w:proofErr w:type="spellEnd"/>
      <w:r w:rsidRPr="006A6DBA">
        <w:rPr>
          <w:rFonts w:ascii="Times New Roman" w:eastAsia="Times New Roman" w:hAnsi="Times New Roman" w:cs="Times New Roman"/>
          <w:szCs w:val="24"/>
          <w:lang w:val="pt-BR" w:eastAsia="lv-LV"/>
        </w:rPr>
        <w:t xml:space="preserve"> </w:t>
      </w:r>
      <w:proofErr w:type="spellStart"/>
      <w:r w:rsidRPr="006A6DBA">
        <w:rPr>
          <w:rFonts w:ascii="Times New Roman" w:eastAsia="Times New Roman" w:hAnsi="Times New Roman" w:cs="Times New Roman"/>
          <w:szCs w:val="24"/>
          <w:lang w:val="pt-BR" w:eastAsia="lv-LV"/>
        </w:rPr>
        <w:t>deosebit</w:t>
      </w:r>
      <w:proofErr w:type="spellEnd"/>
      <w:r w:rsidRPr="006A6DBA">
        <w:rPr>
          <w:rFonts w:ascii="Times New Roman" w:eastAsia="Times New Roman" w:hAnsi="Times New Roman" w:cs="Times New Roman"/>
          <w:szCs w:val="24"/>
          <w:lang w:val="pt-BR" w:eastAsia="lv-LV"/>
        </w:rPr>
        <w:t xml:space="preserve"> de </w:t>
      </w:r>
      <w:proofErr w:type="spellStart"/>
      <w:r w:rsidRPr="006A6DBA">
        <w:rPr>
          <w:rFonts w:ascii="Times New Roman" w:eastAsia="Times New Roman" w:hAnsi="Times New Roman" w:cs="Times New Roman"/>
          <w:szCs w:val="24"/>
          <w:lang w:val="pt-BR" w:eastAsia="lv-LV"/>
        </w:rPr>
        <w:t>periculoase</w:t>
      </w:r>
      <w:proofErr w:type="spellEnd"/>
      <w:r w:rsidRPr="006A6DBA">
        <w:rPr>
          <w:rFonts w:ascii="Times New Roman" w:eastAsia="Times New Roman" w:hAnsi="Times New Roman" w:cs="Times New Roman"/>
          <w:color w:val="000000"/>
          <w:szCs w:val="24"/>
          <w:lang w:val="pt-BR" w:eastAsia="lv-LV"/>
        </w:rPr>
        <w:t xml:space="preserve">” se </w:t>
      </w:r>
      <w:proofErr w:type="spellStart"/>
      <w:r w:rsidRPr="006A6DBA">
        <w:rPr>
          <w:rFonts w:ascii="Times New Roman" w:eastAsia="Times New Roman" w:hAnsi="Times New Roman" w:cs="Times New Roman"/>
          <w:color w:val="000000"/>
          <w:szCs w:val="24"/>
          <w:lang w:val="pt-BR" w:eastAsia="lv-LV"/>
        </w:rPr>
        <w:t>completează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numai</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dacă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perioada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calendaristică</w:t>
      </w:r>
      <w:proofErr w:type="spellEnd"/>
      <w:r w:rsidRPr="006A6DBA">
        <w:rPr>
          <w:rFonts w:ascii="Times New Roman" w:eastAsia="Times New Roman" w:hAnsi="Times New Roman" w:cs="Times New Roman"/>
          <w:color w:val="000000"/>
          <w:szCs w:val="24"/>
          <w:lang w:val="pt-BR" w:eastAsia="lv-LV"/>
        </w:rPr>
        <w:t xml:space="preserve"> este </w:t>
      </w:r>
      <w:proofErr w:type="spellStart"/>
      <w:r w:rsidRPr="006A6DBA">
        <w:rPr>
          <w:rFonts w:ascii="Times New Roman" w:eastAsia="Times New Roman" w:hAnsi="Times New Roman" w:cs="Times New Roman"/>
          <w:color w:val="000000"/>
          <w:szCs w:val="24"/>
          <w:lang w:val="pt-BR" w:eastAsia="lv-LV"/>
        </w:rPr>
        <w:t>recunoscută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atare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conformitate</w:t>
      </w:r>
      <w:proofErr w:type="spellEnd"/>
      <w:r w:rsidRPr="006A6DBA">
        <w:rPr>
          <w:rFonts w:ascii="Times New Roman" w:eastAsia="Times New Roman" w:hAnsi="Times New Roman" w:cs="Times New Roman"/>
          <w:color w:val="000000"/>
          <w:szCs w:val="24"/>
          <w:lang w:val="pt-BR" w:eastAsia="lv-LV"/>
        </w:rPr>
        <w:t xml:space="preserve"> cu </w:t>
      </w:r>
      <w:proofErr w:type="spellStart"/>
      <w:r w:rsidRPr="006A6DBA">
        <w:rPr>
          <w:rFonts w:ascii="Times New Roman" w:eastAsia="Times New Roman" w:hAnsi="Times New Roman" w:cs="Times New Roman"/>
          <w:color w:val="000000"/>
          <w:szCs w:val="24"/>
          <w:lang w:val="pt-BR" w:eastAsia="lv-LV"/>
        </w:rPr>
        <w:t>procedura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conform</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căreia</w:t>
      </w:r>
      <w:proofErr w:type="spellEnd"/>
      <w:r w:rsidRPr="006A6DBA">
        <w:rPr>
          <w:rFonts w:ascii="Times New Roman" w:eastAsia="Times New Roman" w:hAnsi="Times New Roman" w:cs="Times New Roman"/>
          <w:color w:val="000000"/>
          <w:szCs w:val="24"/>
          <w:lang w:val="pt-BR" w:eastAsia="lv-LV"/>
        </w:rPr>
        <w:t xml:space="preserve"> se </w:t>
      </w:r>
      <w:proofErr w:type="spellStart"/>
      <w:r w:rsidRPr="006A6DBA">
        <w:rPr>
          <w:rFonts w:ascii="Times New Roman" w:eastAsia="Times New Roman" w:hAnsi="Times New Roman" w:cs="Times New Roman"/>
          <w:color w:val="000000"/>
          <w:szCs w:val="24"/>
          <w:lang w:val="pt-BR" w:eastAsia="lv-LV"/>
        </w:rPr>
        <w:t>calculează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înregistrarea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baza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condițiilor</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privilegiate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prevăzute</w:t>
      </w:r>
      <w:proofErr w:type="spellEnd"/>
      <w:r w:rsidRPr="006A6DBA">
        <w:rPr>
          <w:rFonts w:ascii="Times New Roman" w:eastAsia="Times New Roman" w:hAnsi="Times New Roman" w:cs="Times New Roman"/>
          <w:color w:val="000000"/>
          <w:szCs w:val="24"/>
          <w:lang w:val="pt-BR" w:eastAsia="lv-LV"/>
        </w:rPr>
        <w:t xml:space="preserve"> de </w:t>
      </w:r>
      <w:proofErr w:type="spellStart"/>
      <w:r w:rsidRPr="006A6DBA">
        <w:rPr>
          <w:rFonts w:ascii="Times New Roman" w:eastAsia="Times New Roman" w:hAnsi="Times New Roman" w:cs="Times New Roman"/>
          <w:color w:val="000000"/>
          <w:szCs w:val="24"/>
          <w:lang w:val="pt-BR" w:eastAsia="lv-LV"/>
        </w:rPr>
        <w:t>legislatia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țării</w:t>
      </w:r>
      <w:proofErr w:type="spellEnd"/>
      <w:r w:rsidRPr="006A6DBA">
        <w:rPr>
          <w:rFonts w:ascii="Times New Roman" w:eastAsia="Times New Roman" w:hAnsi="Times New Roman" w:cs="Times New Roman"/>
          <w:color w:val="000000"/>
          <w:szCs w:val="24"/>
          <w:lang w:val="pt-BR" w:eastAsia="lv-LV"/>
        </w:rPr>
        <w:t xml:space="preserve"> a </w:t>
      </w:r>
      <w:proofErr w:type="spellStart"/>
      <w:r w:rsidRPr="006A6DBA">
        <w:rPr>
          <w:rFonts w:ascii="Times New Roman" w:eastAsia="Times New Roman" w:hAnsi="Times New Roman" w:cs="Times New Roman"/>
          <w:color w:val="000000"/>
          <w:szCs w:val="24"/>
          <w:lang w:val="pt-BR" w:eastAsia="lv-LV"/>
        </w:rPr>
        <w:t>carei</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instituție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competentă</w:t>
      </w:r>
      <w:proofErr w:type="spellEnd"/>
      <w:r w:rsidRPr="006A6DBA">
        <w:rPr>
          <w:rFonts w:ascii="Times New Roman" w:eastAsia="Times New Roman" w:hAnsi="Times New Roman" w:cs="Times New Roman"/>
          <w:color w:val="000000"/>
          <w:szCs w:val="24"/>
          <w:lang w:val="pt-BR" w:eastAsia="lv-LV"/>
        </w:rPr>
        <w:t xml:space="preserve"> a </w:t>
      </w:r>
      <w:proofErr w:type="spellStart"/>
      <w:r w:rsidRPr="006A6DBA">
        <w:rPr>
          <w:rFonts w:ascii="Times New Roman" w:eastAsia="Times New Roman" w:hAnsi="Times New Roman" w:cs="Times New Roman"/>
          <w:color w:val="000000"/>
          <w:szCs w:val="24"/>
          <w:lang w:val="pt-BR" w:eastAsia="lv-LV"/>
        </w:rPr>
        <w:t>eliberat</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certificatul</w:t>
      </w:r>
      <w:proofErr w:type="spellEnd"/>
      <w:r w:rsidRPr="006A6DBA">
        <w:rPr>
          <w:rFonts w:ascii="Times New Roman" w:eastAsia="Times New Roman" w:hAnsi="Times New Roman" w:cs="Times New Roman"/>
          <w:color w:val="000000"/>
          <w:szCs w:val="24"/>
          <w:lang w:val="pt-BR" w:eastAsia="lv-LV"/>
        </w:rPr>
        <w:t xml:space="preserve">./ </w:t>
      </w:r>
      <w:r w:rsidRPr="007625D8">
        <w:rPr>
          <w:rFonts w:ascii="Times New Roman" w:eastAsia="Times New Roman" w:hAnsi="Times New Roman" w:cs="Times New Roman"/>
          <w:color w:val="000000"/>
          <w:szCs w:val="24"/>
          <w:lang w:val="en-US" w:eastAsia="lv-LV"/>
        </w:rPr>
        <w:t xml:space="preserve">The cell "Periods of the insurance assessed according to hazardous and particularly hazardous conditions" is filled in only if the calendar period is acknowledged as such in compliance with the procedure according to which the record is calculated based on the privileged conditions, as provided for by the legislation of the country whose competent institution has issued the certificate. </w:t>
      </w:r>
    </w:p>
    <w:p w:rsidR="00024D03" w:rsidRPr="007625D8" w:rsidRDefault="00024D03" w:rsidP="00024D03">
      <w:pPr>
        <w:numPr>
          <w:ilvl w:val="0"/>
          <w:numId w:val="1"/>
        </w:numPr>
        <w:tabs>
          <w:tab w:val="num" w:pos="0"/>
        </w:tabs>
        <w:spacing w:after="0" w:line="240" w:lineRule="auto"/>
        <w:jc w:val="both"/>
        <w:rPr>
          <w:rFonts w:ascii="Times New Roman" w:eastAsia="Times New Roman" w:hAnsi="Times New Roman" w:cs="Times New Roman"/>
          <w:color w:val="000000"/>
          <w:szCs w:val="24"/>
          <w:lang w:val="en-US" w:eastAsia="lv-LV"/>
        </w:rPr>
      </w:pP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cazul</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certificatul</w:t>
      </w:r>
      <w:proofErr w:type="spellEnd"/>
      <w:r w:rsidRPr="006A6DBA">
        <w:rPr>
          <w:rFonts w:ascii="Times New Roman" w:eastAsia="Times New Roman" w:hAnsi="Times New Roman" w:cs="Times New Roman"/>
          <w:color w:val="000000"/>
          <w:szCs w:val="24"/>
          <w:lang w:val="pt-BR" w:eastAsia="lv-LV"/>
        </w:rPr>
        <w:t xml:space="preserve"> se </w:t>
      </w:r>
      <w:proofErr w:type="spellStart"/>
      <w:r w:rsidRPr="006A6DBA">
        <w:rPr>
          <w:rFonts w:ascii="Times New Roman" w:eastAsia="Times New Roman" w:hAnsi="Times New Roman" w:cs="Times New Roman"/>
          <w:color w:val="000000"/>
          <w:szCs w:val="24"/>
          <w:lang w:val="pt-BR" w:eastAsia="lv-LV"/>
        </w:rPr>
        <w:t>completează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pentru</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soluționarea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problemelor</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privind</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acordarea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pensiei</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condiții</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privilegiate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celula</w:t>
      </w:r>
      <w:proofErr w:type="spellEnd"/>
      <w:r w:rsidRPr="006A6DBA">
        <w:rPr>
          <w:rFonts w:ascii="Times New Roman" w:eastAsia="Times New Roman" w:hAnsi="Times New Roman" w:cs="Times New Roman"/>
          <w:color w:val="000000"/>
          <w:szCs w:val="24"/>
          <w:lang w:val="pt-BR" w:eastAsia="lv-LV"/>
        </w:rPr>
        <w:t xml:space="preserve"> „Note”, cu </w:t>
      </w:r>
      <w:proofErr w:type="spellStart"/>
      <w:r w:rsidRPr="006A6DBA">
        <w:rPr>
          <w:rFonts w:ascii="Times New Roman" w:eastAsia="Times New Roman" w:hAnsi="Times New Roman" w:cs="Times New Roman"/>
          <w:color w:val="000000"/>
          <w:szCs w:val="24"/>
          <w:lang w:val="pt-BR" w:eastAsia="lv-LV"/>
        </w:rPr>
        <w:t>referire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la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perioadele</w:t>
      </w:r>
      <w:proofErr w:type="spellEnd"/>
      <w:r w:rsidRPr="006A6DBA">
        <w:rPr>
          <w:rFonts w:ascii="Times New Roman" w:eastAsia="Times New Roman" w:hAnsi="Times New Roman" w:cs="Times New Roman"/>
          <w:color w:val="000000"/>
          <w:szCs w:val="24"/>
          <w:lang w:val="pt-BR" w:eastAsia="lv-LV"/>
        </w:rPr>
        <w:t xml:space="preserve"> de </w:t>
      </w:r>
      <w:proofErr w:type="spellStart"/>
      <w:r w:rsidRPr="006A6DBA">
        <w:rPr>
          <w:rFonts w:ascii="Times New Roman" w:eastAsia="Times New Roman" w:hAnsi="Times New Roman" w:cs="Times New Roman"/>
          <w:color w:val="000000"/>
          <w:szCs w:val="24"/>
          <w:lang w:val="pt-BR" w:eastAsia="lv-LV"/>
        </w:rPr>
        <w:t>evidență</w:t>
      </w:r>
      <w:proofErr w:type="spellEnd"/>
      <w:r w:rsidRPr="006A6DBA">
        <w:rPr>
          <w:rFonts w:ascii="Times New Roman" w:eastAsia="Times New Roman" w:hAnsi="Times New Roman" w:cs="Times New Roman"/>
          <w:color w:val="000000"/>
          <w:szCs w:val="24"/>
          <w:lang w:val="pt-BR" w:eastAsia="lv-LV"/>
        </w:rPr>
        <w:t xml:space="preserve"> a </w:t>
      </w:r>
      <w:proofErr w:type="spellStart"/>
      <w:r w:rsidRPr="006A6DBA">
        <w:rPr>
          <w:rFonts w:ascii="Times New Roman" w:eastAsia="Times New Roman" w:hAnsi="Times New Roman" w:cs="Times New Roman"/>
          <w:color w:val="000000"/>
          <w:szCs w:val="24"/>
          <w:lang w:val="pt-BR" w:eastAsia="lv-LV"/>
        </w:rPr>
        <w:t>asigurărilor</w:t>
      </w:r>
      <w:proofErr w:type="spellEnd"/>
      <w:r w:rsidRPr="006A6DBA">
        <w:rPr>
          <w:rFonts w:ascii="Times New Roman" w:eastAsia="Times New Roman" w:hAnsi="Times New Roman" w:cs="Times New Roman"/>
          <w:color w:val="000000"/>
          <w:szCs w:val="24"/>
          <w:lang w:val="pt-BR" w:eastAsia="lv-LV"/>
        </w:rPr>
        <w:t xml:space="preserve">, se </w:t>
      </w:r>
      <w:proofErr w:type="spellStart"/>
      <w:r w:rsidRPr="006A6DBA">
        <w:rPr>
          <w:rFonts w:ascii="Times New Roman" w:eastAsia="Times New Roman" w:hAnsi="Times New Roman" w:cs="Times New Roman"/>
          <w:color w:val="000000"/>
          <w:szCs w:val="24"/>
          <w:lang w:val="pt-BR" w:eastAsia="lv-LV"/>
        </w:rPr>
        <w:t>precizează</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condițiile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în</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care</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s-a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desfășurat</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munca</w:t>
      </w:r>
      <w:proofErr w:type="spellEnd"/>
      <w:r w:rsidRPr="006A6DBA">
        <w:rPr>
          <w:rFonts w:ascii="Times New Roman" w:eastAsia="Times New Roman" w:hAnsi="Times New Roman" w:cs="Times New Roman"/>
          <w:color w:val="000000"/>
          <w:szCs w:val="24"/>
          <w:lang w:val="pt-BR" w:eastAsia="lv-LV"/>
        </w:rPr>
        <w:t xml:space="preserve"> (de </w:t>
      </w:r>
      <w:proofErr w:type="spellStart"/>
      <w:r w:rsidRPr="006A6DBA">
        <w:rPr>
          <w:rFonts w:ascii="Times New Roman" w:eastAsia="Times New Roman" w:hAnsi="Times New Roman" w:cs="Times New Roman"/>
          <w:color w:val="000000"/>
          <w:szCs w:val="24"/>
          <w:lang w:val="pt-BR" w:eastAsia="lv-LV"/>
        </w:rPr>
        <w:t>exemplu</w:t>
      </w:r>
      <w:proofErr w:type="spellEnd"/>
      <w:r w:rsidRPr="006A6DBA">
        <w:rPr>
          <w:rFonts w:ascii="Times New Roman" w:eastAsia="Times New Roman" w:hAnsi="Times New Roman" w:cs="Times New Roman"/>
          <w:color w:val="000000"/>
          <w:szCs w:val="24"/>
          <w:lang w:val="pt-BR" w:eastAsia="lv-LV"/>
        </w:rPr>
        <w:t xml:space="preserve">, lista </w:t>
      </w:r>
      <w:proofErr w:type="spellStart"/>
      <w:r w:rsidRPr="006A6DBA">
        <w:rPr>
          <w:rFonts w:ascii="Times New Roman" w:eastAsia="Times New Roman" w:hAnsi="Times New Roman" w:cs="Times New Roman"/>
          <w:color w:val="000000"/>
          <w:szCs w:val="24"/>
          <w:lang w:val="pt-BR" w:eastAsia="lv-LV"/>
        </w:rPr>
        <w:t>nr</w:t>
      </w:r>
      <w:proofErr w:type="spellEnd"/>
      <w:r w:rsidRPr="006A6DBA">
        <w:rPr>
          <w:rFonts w:ascii="Times New Roman" w:eastAsia="Times New Roman" w:hAnsi="Times New Roman" w:cs="Times New Roman"/>
          <w:color w:val="000000"/>
          <w:szCs w:val="24"/>
          <w:lang w:val="pt-BR" w:eastAsia="lv-LV"/>
        </w:rPr>
        <w:t xml:space="preserve">. 1 </w:t>
      </w:r>
      <w:proofErr w:type="spellStart"/>
      <w:r w:rsidRPr="006A6DBA">
        <w:rPr>
          <w:rFonts w:ascii="Times New Roman" w:eastAsia="Times New Roman" w:hAnsi="Times New Roman" w:cs="Times New Roman"/>
          <w:color w:val="000000"/>
          <w:szCs w:val="24"/>
          <w:lang w:val="pt-BR" w:eastAsia="lv-LV"/>
        </w:rPr>
        <w:t>sau</w:t>
      </w:r>
      <w:proofErr w:type="spellEnd"/>
      <w:r w:rsidRPr="006A6DBA">
        <w:rPr>
          <w:rFonts w:ascii="Times New Roman" w:eastAsia="Times New Roman" w:hAnsi="Times New Roman" w:cs="Times New Roman"/>
          <w:color w:val="000000"/>
          <w:szCs w:val="24"/>
          <w:lang w:val="pt-BR" w:eastAsia="lv-LV"/>
        </w:rPr>
        <w:t xml:space="preserve"> lista </w:t>
      </w:r>
      <w:proofErr w:type="spellStart"/>
      <w:r w:rsidRPr="006A6DBA">
        <w:rPr>
          <w:rFonts w:ascii="Times New Roman" w:eastAsia="Times New Roman" w:hAnsi="Times New Roman" w:cs="Times New Roman"/>
          <w:color w:val="000000"/>
          <w:szCs w:val="24"/>
          <w:lang w:val="pt-BR" w:eastAsia="lv-LV"/>
        </w:rPr>
        <w:t>nr</w:t>
      </w:r>
      <w:proofErr w:type="spellEnd"/>
      <w:r w:rsidRPr="006A6DBA">
        <w:rPr>
          <w:rFonts w:ascii="Times New Roman" w:eastAsia="Times New Roman" w:hAnsi="Times New Roman" w:cs="Times New Roman"/>
          <w:color w:val="000000"/>
          <w:szCs w:val="24"/>
          <w:lang w:val="pt-BR" w:eastAsia="lv-LV"/>
        </w:rPr>
        <w:t xml:space="preserve">. 2 </w:t>
      </w:r>
      <w:proofErr w:type="spellStart"/>
      <w:r w:rsidRPr="006A6DBA">
        <w:rPr>
          <w:rFonts w:ascii="Times New Roman" w:eastAsia="Times New Roman" w:hAnsi="Times New Roman" w:cs="Times New Roman"/>
          <w:color w:val="000000"/>
          <w:szCs w:val="24"/>
          <w:lang w:val="pt-BR" w:eastAsia="lv-LV"/>
        </w:rPr>
        <w:t>și</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secțiunea</w:t>
      </w:r>
      <w:proofErr w:type="spellEnd"/>
      <w:r w:rsidRPr="006A6DBA">
        <w:rPr>
          <w:rFonts w:ascii="Times New Roman" w:eastAsia="Times New Roman" w:hAnsi="Times New Roman" w:cs="Times New Roman"/>
          <w:color w:val="000000"/>
          <w:szCs w:val="24"/>
          <w:lang w:val="pt-BR" w:eastAsia="lv-LV"/>
        </w:rPr>
        <w:t xml:space="preserve"> </w:t>
      </w:r>
      <w:proofErr w:type="spellStart"/>
      <w:r w:rsidRPr="006A6DBA">
        <w:rPr>
          <w:rFonts w:ascii="Times New Roman" w:eastAsia="Times New Roman" w:hAnsi="Times New Roman" w:cs="Times New Roman"/>
          <w:color w:val="000000"/>
          <w:szCs w:val="24"/>
          <w:lang w:val="pt-BR" w:eastAsia="lv-LV"/>
        </w:rPr>
        <w:t>corespunzătoare</w:t>
      </w:r>
      <w:proofErr w:type="spellEnd"/>
      <w:proofErr w:type="gramStart"/>
      <w:r w:rsidRPr="006A6DBA">
        <w:rPr>
          <w:rFonts w:ascii="Times New Roman" w:eastAsia="Times New Roman" w:hAnsi="Times New Roman" w:cs="Times New Roman"/>
          <w:color w:val="000000"/>
          <w:szCs w:val="24"/>
          <w:lang w:val="pt-BR" w:eastAsia="lv-LV"/>
        </w:rPr>
        <w:t>)./</w:t>
      </w:r>
      <w:proofErr w:type="gramEnd"/>
      <w:r w:rsidRPr="006A6DBA">
        <w:rPr>
          <w:rFonts w:ascii="Times New Roman" w:eastAsia="Times New Roman" w:hAnsi="Times New Roman" w:cs="Times New Roman"/>
          <w:color w:val="000000"/>
          <w:szCs w:val="24"/>
          <w:lang w:val="pt-BR" w:eastAsia="lv-LV"/>
        </w:rPr>
        <w:t xml:space="preserve"> </w:t>
      </w:r>
      <w:r w:rsidRPr="007625D8">
        <w:rPr>
          <w:rFonts w:ascii="Times New Roman" w:eastAsia="Times New Roman" w:hAnsi="Times New Roman" w:cs="Times New Roman"/>
          <w:color w:val="000000"/>
          <w:szCs w:val="24"/>
          <w:lang w:val="en-US" w:eastAsia="lv-LV"/>
        </w:rPr>
        <w:t xml:space="preserve">If the certificate is filled in for solving issues regarding granting of pension according to privileged conditions, in the cell "Notes", in compliance with insurance record periods, it is stated based on the conditions under which the work was performed (for example, list No. 1 or list No. 2 and the relevant section). </w:t>
      </w:r>
    </w:p>
    <w:p w:rsidR="00024D03" w:rsidRPr="007625D8" w:rsidRDefault="00024D03" w:rsidP="00024D03">
      <w:pPr>
        <w:spacing w:after="0" w:line="240" w:lineRule="auto"/>
        <w:jc w:val="both"/>
        <w:rPr>
          <w:rFonts w:ascii="Times New Roman" w:eastAsia="Times New Roman" w:hAnsi="Times New Roman" w:cs="Times New Roman"/>
          <w:color w:val="000000"/>
          <w:szCs w:val="24"/>
          <w:highlight w:val="yellow"/>
          <w:lang w:val="en-US" w:eastAsia="lv-LV"/>
        </w:rPr>
      </w:pPr>
    </w:p>
    <w:p w:rsidR="00024D03" w:rsidRPr="007625D8" w:rsidRDefault="00024D03" w:rsidP="00024D03">
      <w:pPr>
        <w:spacing w:after="0" w:line="240" w:lineRule="auto"/>
        <w:jc w:val="both"/>
        <w:rPr>
          <w:rFonts w:ascii="Times New Roman" w:eastAsia="Times New Roman" w:hAnsi="Times New Roman" w:cs="Times New Roman"/>
          <w:color w:val="000000"/>
          <w:sz w:val="24"/>
          <w:szCs w:val="24"/>
          <w:highlight w:val="yellow"/>
          <w:lang w:val="en-US" w:eastAsia="lv-LV"/>
        </w:rPr>
      </w:pPr>
    </w:p>
    <w:p w:rsidR="00024D03" w:rsidRPr="007625D8" w:rsidRDefault="00024D03" w:rsidP="00024D03">
      <w:pPr>
        <w:spacing w:after="0" w:line="240" w:lineRule="auto"/>
        <w:ind w:left="-360"/>
        <w:jc w:val="both"/>
        <w:rPr>
          <w:rFonts w:ascii="Times New Roman" w:eastAsia="Times New Roman" w:hAnsi="Times New Roman" w:cs="Times New Roman"/>
          <w:color w:val="000000"/>
          <w:sz w:val="24"/>
          <w:szCs w:val="24"/>
          <w:highlight w:val="yellow"/>
          <w:lang w:val="en-US" w:eastAsia="lv-LV"/>
        </w:rPr>
      </w:pPr>
    </w:p>
    <w:p w:rsidR="00024D03" w:rsidRPr="007625D8" w:rsidRDefault="00024D03" w:rsidP="00024D03">
      <w:pPr>
        <w:rPr>
          <w:rFonts w:ascii="Times New Roman" w:hAnsi="Times New Roman" w:cs="Times New Roman"/>
          <w:lang w:val="en-US"/>
        </w:rPr>
      </w:pPr>
    </w:p>
    <w:p w:rsidR="00024D03" w:rsidRPr="007625D8" w:rsidRDefault="00024D03" w:rsidP="00024D03">
      <w:pPr>
        <w:rPr>
          <w:rFonts w:ascii="Times New Roman" w:hAnsi="Times New Roman" w:cs="Times New Roman"/>
          <w:lang w:val="en-US"/>
        </w:rPr>
      </w:pPr>
    </w:p>
    <w:p w:rsidR="00024D03" w:rsidRPr="007625D8" w:rsidRDefault="00024D03" w:rsidP="00024D03">
      <w:pPr>
        <w:rPr>
          <w:rFonts w:ascii="Times New Roman" w:hAnsi="Times New Roman" w:cs="Times New Roman"/>
          <w:lang w:val="en-US"/>
        </w:rPr>
      </w:pPr>
    </w:p>
    <w:p w:rsidR="00024D03" w:rsidRPr="007625D8" w:rsidRDefault="00024D03" w:rsidP="00024D03">
      <w:pPr>
        <w:rPr>
          <w:rFonts w:ascii="Times New Roman" w:hAnsi="Times New Roman" w:cs="Times New Roman"/>
          <w:lang w:val="en-US"/>
        </w:rPr>
      </w:pPr>
    </w:p>
    <w:p w:rsidR="00420E92" w:rsidRPr="00024D03" w:rsidRDefault="00420E92">
      <w:pPr>
        <w:rPr>
          <w:lang w:val="en-US"/>
        </w:rPr>
      </w:pPr>
    </w:p>
    <w:sectPr w:rsidR="00420E92" w:rsidRPr="00024D03" w:rsidSect="008C127F">
      <w:pgSz w:w="12240" w:h="15840"/>
      <w:pgMar w:top="709"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77BC6"/>
    <w:multiLevelType w:val="hybridMultilevel"/>
    <w:tmpl w:val="FC6443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D03"/>
    <w:rsid w:val="00024D03"/>
    <w:rsid w:val="003C4E4E"/>
    <w:rsid w:val="00420E92"/>
    <w:rsid w:val="008C127F"/>
    <w:rsid w:val="00924DA5"/>
    <w:rsid w:val="00977746"/>
    <w:rsid w:val="00D42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14B8"/>
  <w15:chartTrackingRefBased/>
  <w15:docId w15:val="{1557195A-CE69-4340-BD10-C0A384682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D03"/>
    <w:pPr>
      <w:spacing w:line="256" w:lineRule="auto"/>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2024-07-22T08:33:00Z</dcterms:created>
  <dcterms:modified xsi:type="dcterms:W3CDTF">2024-07-22T08:41:00Z</dcterms:modified>
</cp:coreProperties>
</file>